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4301" w14:textId="5D8F0E1B" w:rsidR="007C7DEA" w:rsidRPr="00EC7EE1" w:rsidRDefault="00C3275C">
      <w:pPr>
        <w:autoSpaceDE w:val="0"/>
        <w:autoSpaceDN w:val="0"/>
        <w:jc w:val="center"/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</w:pPr>
      <w:r w:rsidRPr="00EC7EE1"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2021</w:t>
      </w:r>
      <w:r w:rsidRPr="00EC7EE1"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年国家公派留学信息（</w:t>
      </w:r>
      <w:r w:rsidRPr="00EC7EE1">
        <w:rPr>
          <w:rFonts w:ascii="Times New Roman" w:eastAsiaTheme="minorEastAsia" w:hAnsi="Times New Roman" w:cs="Times New Roman"/>
          <w:b/>
          <w:kern w:val="0"/>
          <w:sz w:val="32"/>
          <w:szCs w:val="32"/>
          <w:lang w:bidi="en-GB"/>
        </w:rPr>
        <w:t>1</w:t>
      </w:r>
      <w:r w:rsidR="00BD0E75" w:rsidRPr="00EC7EE1">
        <w:rPr>
          <w:rFonts w:ascii="Times New Roman" w:eastAsiaTheme="minorEastAsia" w:hAnsi="Times New Roman" w:cs="Times New Roman"/>
          <w:b/>
          <w:kern w:val="0"/>
          <w:sz w:val="32"/>
          <w:szCs w:val="32"/>
          <w:lang w:bidi="en-GB"/>
        </w:rPr>
        <w:t>3</w:t>
      </w:r>
      <w:r w:rsidRPr="00EC7EE1"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）</w:t>
      </w:r>
      <w:r w:rsidRPr="00EC7EE1"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- CSC</w:t>
      </w:r>
      <w:r w:rsidRPr="00EC7EE1"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与</w:t>
      </w:r>
      <w:r w:rsidR="00BD0E75" w:rsidRPr="00EC7EE1"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波兰华沙理工大学合作奖学金选派信息</w:t>
      </w:r>
    </w:p>
    <w:p w14:paraId="67485015" w14:textId="77777777" w:rsidR="007C7DEA" w:rsidRPr="00EC7EE1" w:rsidRDefault="007C7DEA">
      <w:pPr>
        <w:spacing w:beforeLines="50" w:before="156" w:afterLines="50" w:after="156"/>
        <w:rPr>
          <w:rFonts w:ascii="Times New Roman" w:eastAsiaTheme="minorEastAsia" w:hAnsi="Times New Roman" w:cs="Times New Roman"/>
          <w:b/>
          <w:bCs/>
          <w:sz w:val="24"/>
          <w:lang w:val="en-GB"/>
        </w:rPr>
      </w:pPr>
    </w:p>
    <w:p w14:paraId="7DAD1D16" w14:textId="4EFB03A7" w:rsidR="007C7DEA" w:rsidRPr="00233BBE" w:rsidRDefault="00BD0E75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color w:val="000000"/>
        </w:rPr>
      </w:pPr>
      <w:r w:rsidRPr="00233BBE">
        <w:rPr>
          <w:rFonts w:asciiTheme="minorEastAsia" w:eastAsiaTheme="minorEastAsia" w:hAnsiTheme="minorEastAsia"/>
          <w:color w:val="000000"/>
          <w:shd w:val="clear" w:color="auto" w:fill="FFFFFF"/>
        </w:rPr>
        <w:t>根据国家留学基金管理委员会(以下简称国家留学基金委)与波兰华沙理工大学签署的合作协议，国家留学基金委2021年起将选派具有较大发展潜力的优秀人才赴华沙理工</w:t>
      </w:r>
      <w:bookmarkStart w:id="0" w:name="_GoBack"/>
      <w:bookmarkEnd w:id="0"/>
      <w:r w:rsidRPr="00233BBE">
        <w:rPr>
          <w:rFonts w:asciiTheme="minorEastAsia" w:eastAsiaTheme="minorEastAsia" w:hAnsiTheme="minorEastAsia"/>
          <w:color w:val="000000"/>
          <w:shd w:val="clear" w:color="auto" w:fill="FFFFFF"/>
        </w:rPr>
        <w:t>大学攻读博士学位。有关选派信息如下：</w:t>
      </w:r>
    </w:p>
    <w:p w14:paraId="7541CC5A" w14:textId="28B6E4AB" w:rsidR="007C7DEA" w:rsidRPr="00233BBE" w:rsidRDefault="00C3275C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bCs/>
          <w:color w:val="000000"/>
        </w:rPr>
      </w:pPr>
      <w:r w:rsidRPr="00233BBE">
        <w:rPr>
          <w:rStyle w:val="a4"/>
          <w:rFonts w:asciiTheme="minorEastAsia" w:eastAsiaTheme="minorEastAsia" w:hAnsiTheme="minorEastAsia"/>
          <w:color w:val="000000"/>
          <w:shd w:val="clear" w:color="auto" w:fill="FFFFFF"/>
        </w:rPr>
        <w:t>1.选派类别</w:t>
      </w:r>
      <w:r w:rsidRPr="00233BBE">
        <w:rPr>
          <w:rStyle w:val="a4"/>
          <w:rFonts w:asciiTheme="minorEastAsia" w:eastAsiaTheme="minorEastAsia" w:hAnsiTheme="minorEastAsia"/>
          <w:b w:val="0"/>
          <w:bCs/>
          <w:color w:val="000000"/>
          <w:shd w:val="clear" w:color="auto" w:fill="FFFFFF"/>
        </w:rPr>
        <w:t>：</w:t>
      </w:r>
      <w:r w:rsidRPr="00233BBE">
        <w:rPr>
          <w:rFonts w:asciiTheme="minorEastAsia" w:eastAsiaTheme="minorEastAsia" w:hAnsiTheme="minorEastAsia"/>
          <w:bCs/>
          <w:color w:val="000000"/>
          <w:shd w:val="clear" w:color="auto" w:fill="FFFFFF"/>
        </w:rPr>
        <w:t>博士研究生。</w:t>
      </w:r>
    </w:p>
    <w:p w14:paraId="7849802B" w14:textId="77777777" w:rsidR="007C7DEA" w:rsidRPr="00233BBE" w:rsidRDefault="00C3275C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bCs/>
          <w:color w:val="000000"/>
        </w:rPr>
      </w:pPr>
      <w:r w:rsidRPr="00233BBE">
        <w:rPr>
          <w:rStyle w:val="a4"/>
          <w:rFonts w:asciiTheme="minorEastAsia" w:eastAsiaTheme="minorEastAsia" w:hAnsiTheme="minorEastAsia"/>
          <w:color w:val="000000"/>
          <w:shd w:val="clear" w:color="auto" w:fill="FFFFFF"/>
        </w:rPr>
        <w:t>2.选派规模：</w:t>
      </w:r>
      <w:r w:rsidRPr="00233BBE">
        <w:rPr>
          <w:rFonts w:asciiTheme="minorEastAsia" w:eastAsiaTheme="minorEastAsia" w:hAnsiTheme="minorEastAsia"/>
          <w:bCs/>
          <w:color w:val="000000"/>
          <w:shd w:val="clear" w:color="auto" w:fill="FFFFFF"/>
        </w:rPr>
        <w:t>10人/年。</w:t>
      </w:r>
    </w:p>
    <w:p w14:paraId="36C6EBFB" w14:textId="77777777" w:rsidR="007C7DEA" w:rsidRPr="00233BBE" w:rsidRDefault="00C3275C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color w:val="000000"/>
        </w:rPr>
      </w:pPr>
      <w:r w:rsidRPr="00233BBE">
        <w:rPr>
          <w:rStyle w:val="a4"/>
          <w:rFonts w:asciiTheme="minorEastAsia" w:eastAsiaTheme="minorEastAsia" w:hAnsiTheme="minorEastAsia"/>
          <w:color w:val="000000"/>
          <w:shd w:val="clear" w:color="auto" w:fill="FFFFFF"/>
        </w:rPr>
        <w:t>3.资助期限：</w:t>
      </w:r>
    </w:p>
    <w:p w14:paraId="4E365261" w14:textId="3A0779CD" w:rsidR="007C7DEA" w:rsidRPr="00233BBE" w:rsidRDefault="00BD0E75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bCs/>
          <w:color w:val="000000"/>
          <w:shd w:val="clear" w:color="auto" w:fill="FFFFFF"/>
        </w:rPr>
      </w:pPr>
      <w:r w:rsidRPr="00233BBE">
        <w:rPr>
          <w:rFonts w:asciiTheme="minorEastAsia" w:eastAsiaTheme="minorEastAsia" w:hAnsiTheme="minorEastAsia"/>
          <w:bCs/>
          <w:color w:val="000000"/>
          <w:shd w:val="clear" w:color="auto" w:fill="FFFFFF"/>
        </w:rPr>
        <w:t>最长不超过48个月，具体根据奖学金获得者入学的华沙理工大学博士课程（后期）各学科标准修学年限确定。</w:t>
      </w:r>
    </w:p>
    <w:p w14:paraId="15033E2A" w14:textId="77777777" w:rsidR="007C7DEA" w:rsidRPr="00233BBE" w:rsidRDefault="00C3275C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color w:val="000000"/>
        </w:rPr>
      </w:pPr>
      <w:r w:rsidRPr="00233BBE">
        <w:rPr>
          <w:rStyle w:val="a4"/>
          <w:rFonts w:asciiTheme="minorEastAsia" w:eastAsiaTheme="minorEastAsia" w:hAnsiTheme="minorEastAsia"/>
          <w:color w:val="000000"/>
          <w:shd w:val="clear" w:color="auto" w:fill="FFFFFF"/>
        </w:rPr>
        <w:t>4.资助方式</w:t>
      </w:r>
    </w:p>
    <w:p w14:paraId="38748C74" w14:textId="36691C80" w:rsidR="007C7DEA" w:rsidRPr="00233BBE" w:rsidRDefault="00C3275C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bCs/>
          <w:color w:val="000000"/>
        </w:rPr>
      </w:pPr>
      <w:r w:rsidRPr="00233BBE">
        <w:rPr>
          <w:rFonts w:asciiTheme="minorEastAsia" w:eastAsiaTheme="minorEastAsia" w:hAnsiTheme="minorEastAsia"/>
          <w:bCs/>
          <w:color w:val="000000"/>
          <w:shd w:val="clear" w:color="auto" w:fill="FFFFFF"/>
        </w:rPr>
        <w:t>（1）</w:t>
      </w:r>
      <w:r w:rsidR="00ED3F77" w:rsidRPr="00233BBE">
        <w:rPr>
          <w:rFonts w:asciiTheme="minorEastAsia" w:eastAsiaTheme="minorEastAsia" w:hAnsiTheme="minorEastAsia"/>
          <w:bCs/>
          <w:color w:val="000000"/>
          <w:shd w:val="clear" w:color="auto" w:fill="FFFFFF"/>
        </w:rPr>
        <w:t>国家留学基金委提供规定期限内的奖学金生活费（含医疗保险）和一次往返国际旅费。</w:t>
      </w:r>
    </w:p>
    <w:p w14:paraId="6A3D04A5" w14:textId="2E0D47C9" w:rsidR="007C7DEA" w:rsidRPr="00233BBE" w:rsidRDefault="00C3275C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bCs/>
          <w:color w:val="000000"/>
        </w:rPr>
      </w:pPr>
      <w:r w:rsidRPr="00233BBE">
        <w:rPr>
          <w:rFonts w:asciiTheme="minorEastAsia" w:eastAsiaTheme="minorEastAsia" w:hAnsiTheme="minorEastAsia"/>
          <w:bCs/>
          <w:color w:val="000000"/>
          <w:shd w:val="clear" w:color="auto" w:fill="FFFFFF"/>
        </w:rPr>
        <w:t>（2）</w:t>
      </w:r>
      <w:r w:rsidR="00ED3F77" w:rsidRPr="00233BBE">
        <w:rPr>
          <w:rFonts w:asciiTheme="minorEastAsia" w:eastAsiaTheme="minorEastAsia" w:hAnsiTheme="minorEastAsia"/>
          <w:bCs/>
          <w:color w:val="000000"/>
          <w:shd w:val="clear" w:color="auto" w:fill="FFFFFF"/>
        </w:rPr>
        <w:t>华沙理工大学免除学费并提供奖学金资助。</w:t>
      </w:r>
    </w:p>
    <w:p w14:paraId="41E82B39" w14:textId="77777777" w:rsidR="007C7DEA" w:rsidRPr="00233BBE" w:rsidRDefault="00C3275C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color w:val="000000"/>
        </w:rPr>
      </w:pPr>
      <w:r w:rsidRPr="00233BBE">
        <w:rPr>
          <w:rStyle w:val="a4"/>
          <w:rFonts w:asciiTheme="minorEastAsia" w:eastAsiaTheme="minorEastAsia" w:hAnsiTheme="minorEastAsia"/>
          <w:color w:val="000000"/>
          <w:shd w:val="clear" w:color="auto" w:fill="FFFFFF"/>
        </w:rPr>
        <w:t>5.申请方式</w:t>
      </w:r>
    </w:p>
    <w:p w14:paraId="19BD2B3A" w14:textId="1E2A124C" w:rsidR="00ED3F77" w:rsidRPr="00233BBE" w:rsidRDefault="00C3275C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Style w:val="a5"/>
          <w:rFonts w:asciiTheme="minorEastAsia" w:eastAsiaTheme="minorEastAsia" w:hAnsiTheme="minorEastAsia"/>
          <w:color w:val="000000"/>
          <w:u w:val="none"/>
          <w:shd w:val="clear" w:color="auto" w:fill="FFFFFF"/>
        </w:rPr>
      </w:pPr>
      <w:r w:rsidRPr="00233BBE">
        <w:rPr>
          <w:rFonts w:asciiTheme="minorEastAsia" w:eastAsiaTheme="minorEastAsia" w:hAnsiTheme="minorEastAsia"/>
          <w:color w:val="000000"/>
          <w:shd w:val="clear" w:color="auto" w:fill="FFFFFF"/>
        </w:rPr>
        <w:t>（1）</w:t>
      </w:r>
      <w:r w:rsidR="00ED3F77" w:rsidRPr="00233BBE">
        <w:rPr>
          <w:rFonts w:asciiTheme="minorEastAsia" w:eastAsiaTheme="minorEastAsia" w:hAnsiTheme="minorEastAsia"/>
          <w:color w:val="000000"/>
          <w:shd w:val="clear" w:color="auto" w:fill="FFFFFF"/>
        </w:rPr>
        <w:t>申请人应提前联系华沙理工大学负责部门咨询有关事宜。联系方式请登陆WUT网站查询：</w:t>
      </w:r>
      <w:hyperlink r:id="rId8" w:history="1">
        <w:r w:rsidR="00ED3F77" w:rsidRPr="00233BBE">
          <w:rPr>
            <w:rStyle w:val="a5"/>
            <w:rFonts w:asciiTheme="minorEastAsia" w:eastAsiaTheme="minorEastAsia" w:hAnsiTheme="minorEastAsia"/>
            <w:kern w:val="2"/>
          </w:rPr>
          <w:t>https://www.pw.edu.pl/Rekrutacja/Szkoly-Doktorskie</w:t>
        </w:r>
      </w:hyperlink>
    </w:p>
    <w:p w14:paraId="5912F730" w14:textId="1BB04AF3" w:rsidR="007C7DEA" w:rsidRPr="00233BBE" w:rsidRDefault="00C3275C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jc w:val="both"/>
        <w:rPr>
          <w:rFonts w:asciiTheme="minorEastAsia" w:eastAsiaTheme="minorEastAsia" w:hAnsiTheme="minorEastAsia"/>
          <w:color w:val="000000"/>
          <w:shd w:val="clear" w:color="auto" w:fill="FFFFFF"/>
        </w:rPr>
      </w:pPr>
      <w:r w:rsidRPr="00233BBE">
        <w:rPr>
          <w:rFonts w:asciiTheme="minorEastAsia" w:eastAsiaTheme="minorEastAsia" w:hAnsiTheme="minorEastAsia"/>
          <w:color w:val="000000"/>
          <w:shd w:val="clear" w:color="auto" w:fill="FFFFFF"/>
        </w:rPr>
        <w:t>（2）</w:t>
      </w:r>
      <w:r w:rsidR="00ED3F77" w:rsidRPr="00233BBE">
        <w:rPr>
          <w:rFonts w:asciiTheme="minorEastAsia" w:eastAsiaTheme="minorEastAsia" w:hAnsiTheme="minorEastAsia"/>
          <w:color w:val="000000"/>
          <w:shd w:val="clear" w:color="auto" w:fill="FFFFFF"/>
        </w:rPr>
        <w:t>国家留学基金委申请要求及选拔流程将于2021年1月中下旬统一公布，届时请登录国家留学网具体查询。</w:t>
      </w:r>
    </w:p>
    <w:p w14:paraId="55380C44" w14:textId="77777777" w:rsidR="00ED3F77" w:rsidRPr="00233BBE" w:rsidRDefault="00ED3F77" w:rsidP="00233BBE">
      <w:pPr>
        <w:pStyle w:val="a3"/>
        <w:widowControl/>
        <w:shd w:val="clear" w:color="auto" w:fill="FFFFFF"/>
        <w:spacing w:beforeAutospacing="0" w:afterAutospacing="0" w:line="276" w:lineRule="auto"/>
        <w:ind w:firstLine="420"/>
        <w:rPr>
          <w:rFonts w:asciiTheme="minorEastAsia" w:eastAsiaTheme="minorEastAsia" w:hAnsiTheme="minorEastAsia"/>
          <w:color w:val="000000"/>
        </w:rPr>
      </w:pPr>
    </w:p>
    <w:p w14:paraId="4FE90164" w14:textId="1D0B75B7" w:rsidR="00F21B02" w:rsidRDefault="00C3275C" w:rsidP="00233BBE">
      <w:pPr>
        <w:spacing w:line="276" w:lineRule="auto"/>
        <w:ind w:firstLineChars="200" w:firstLine="480"/>
        <w:rPr>
          <w:rStyle w:val="a5"/>
          <w:rFonts w:asciiTheme="minorEastAsia" w:eastAsiaTheme="minorEastAsia" w:hAnsiTheme="minorEastAsia" w:cs="Times New Roman"/>
          <w:sz w:val="24"/>
        </w:rPr>
      </w:pPr>
      <w:r w:rsidRPr="00233BBE">
        <w:rPr>
          <w:rFonts w:asciiTheme="minorEastAsia" w:eastAsiaTheme="minorEastAsia" w:hAnsiTheme="minorEastAsia" w:cs="Times New Roman"/>
          <w:sz w:val="24"/>
        </w:rPr>
        <w:t>原</w:t>
      </w:r>
      <w:r w:rsidR="00D005BF" w:rsidRPr="00233BBE">
        <w:rPr>
          <w:rFonts w:asciiTheme="minorEastAsia" w:eastAsiaTheme="minorEastAsia" w:hAnsiTheme="minorEastAsia" w:cs="Times New Roman"/>
          <w:sz w:val="24"/>
        </w:rPr>
        <w:t>文</w:t>
      </w:r>
      <w:r w:rsidR="00202622" w:rsidRPr="00233BBE">
        <w:rPr>
          <w:rFonts w:asciiTheme="minorEastAsia" w:eastAsiaTheme="minorEastAsia" w:hAnsiTheme="minorEastAsia" w:cs="Times New Roman"/>
          <w:sz w:val="24"/>
        </w:rPr>
        <w:t>通知</w:t>
      </w:r>
      <w:r w:rsidRPr="00233BBE">
        <w:rPr>
          <w:rFonts w:asciiTheme="minorEastAsia" w:eastAsiaTheme="minorEastAsia" w:hAnsiTheme="minorEastAsia" w:cs="Times New Roman"/>
          <w:sz w:val="24"/>
        </w:rPr>
        <w:t>链接：</w:t>
      </w:r>
      <w:hyperlink r:id="rId9" w:history="1">
        <w:r w:rsidR="00A84CB8" w:rsidRPr="00F3555B">
          <w:rPr>
            <w:rStyle w:val="a5"/>
            <w:rFonts w:asciiTheme="minorEastAsia" w:eastAsiaTheme="minorEastAsia" w:hAnsiTheme="minorEastAsia" w:cs="Times New Roman"/>
            <w:sz w:val="24"/>
          </w:rPr>
          <w:t>https://www.csc.edu.cn/chuguo/s/1936</w:t>
        </w:r>
      </w:hyperlink>
    </w:p>
    <w:p w14:paraId="7D3FD758" w14:textId="363BC3A2" w:rsidR="00A84CB8" w:rsidRDefault="00A84CB8" w:rsidP="00A84CB8">
      <w:pPr>
        <w:spacing w:line="276" w:lineRule="auto"/>
        <w:rPr>
          <w:rStyle w:val="a5"/>
          <w:rFonts w:asciiTheme="minorEastAsia" w:eastAsiaTheme="minorEastAsia" w:hAnsiTheme="minorEastAsia" w:cs="Times New Roman"/>
          <w:sz w:val="24"/>
        </w:rPr>
      </w:pPr>
    </w:p>
    <w:p w14:paraId="2DCCE509" w14:textId="31820AF9" w:rsidR="00A84CB8" w:rsidRDefault="00A84CB8" w:rsidP="00A84CB8">
      <w:pPr>
        <w:spacing w:line="276" w:lineRule="auto"/>
        <w:ind w:firstLineChars="2598" w:firstLine="6235"/>
        <w:rPr>
          <w:rFonts w:asciiTheme="minorEastAsia" w:eastAsiaTheme="minorEastAsia" w:hAnsiTheme="minorEastAsia"/>
          <w:bCs/>
          <w:color w:val="000000"/>
          <w:kern w:val="0"/>
          <w:sz w:val="24"/>
          <w:shd w:val="clear" w:color="auto" w:fill="FFFFFF"/>
        </w:rPr>
      </w:pPr>
      <w:r w:rsidRPr="00A84CB8">
        <w:rPr>
          <w:rFonts w:asciiTheme="minorEastAsia" w:eastAsiaTheme="minorEastAsia" w:hAnsiTheme="minorEastAsia" w:hint="eastAsia"/>
          <w:bCs/>
          <w:color w:val="000000"/>
          <w:kern w:val="0"/>
          <w:sz w:val="24"/>
          <w:shd w:val="clear" w:color="auto" w:fill="FFFFFF"/>
        </w:rPr>
        <w:t>研究生院</w:t>
      </w:r>
      <w:r w:rsidRPr="00A84CB8">
        <w:rPr>
          <w:rFonts w:asciiTheme="minorEastAsia" w:eastAsiaTheme="minorEastAsia" w:hAnsiTheme="minorEastAsia"/>
          <w:bCs/>
          <w:color w:val="000000"/>
          <w:kern w:val="0"/>
          <w:sz w:val="24"/>
          <w:shd w:val="clear" w:color="auto" w:fill="FFFFFF"/>
        </w:rPr>
        <w:t>培养处</w:t>
      </w:r>
    </w:p>
    <w:p w14:paraId="64EBBB83" w14:textId="537F395F" w:rsidR="00A84CB8" w:rsidRPr="00A84CB8" w:rsidRDefault="00A84CB8" w:rsidP="00A84CB8">
      <w:pPr>
        <w:spacing w:line="276" w:lineRule="auto"/>
        <w:ind w:firstLineChars="2598" w:firstLine="6235"/>
        <w:rPr>
          <w:rFonts w:asciiTheme="minorEastAsia" w:eastAsiaTheme="minorEastAsia" w:hAnsiTheme="minorEastAsia" w:cs="Times New Roman" w:hint="eastAsia"/>
          <w:bCs/>
          <w:color w:val="000000"/>
          <w:kern w:val="0"/>
          <w:sz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 w:val="24"/>
          <w:shd w:val="clear" w:color="auto" w:fill="FFFFFF"/>
        </w:rPr>
        <w:t>2021年1月13日</w:t>
      </w:r>
    </w:p>
    <w:sectPr w:rsidR="00A84CB8" w:rsidRPr="00A8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26C39" w14:textId="77777777" w:rsidR="00285D65" w:rsidRDefault="00285D65" w:rsidP="00202622">
      <w:r>
        <w:separator/>
      </w:r>
    </w:p>
  </w:endnote>
  <w:endnote w:type="continuationSeparator" w:id="0">
    <w:p w14:paraId="23F91D2A" w14:textId="77777777" w:rsidR="00285D65" w:rsidRDefault="00285D65" w:rsidP="0020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C4FDC" w14:textId="77777777" w:rsidR="00285D65" w:rsidRDefault="00285D65" w:rsidP="00202622">
      <w:r>
        <w:separator/>
      </w:r>
    </w:p>
  </w:footnote>
  <w:footnote w:type="continuationSeparator" w:id="0">
    <w:p w14:paraId="5A7D7DFE" w14:textId="77777777" w:rsidR="00285D65" w:rsidRDefault="00285D65" w:rsidP="0020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16BFE5"/>
    <w:multiLevelType w:val="singleLevel"/>
    <w:tmpl w:val="9D16BFE5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47190C"/>
    <w:rsid w:val="00154104"/>
    <w:rsid w:val="00202622"/>
    <w:rsid w:val="00233BBE"/>
    <w:rsid w:val="00285D65"/>
    <w:rsid w:val="0032557C"/>
    <w:rsid w:val="003F2B0E"/>
    <w:rsid w:val="006677A7"/>
    <w:rsid w:val="00724B45"/>
    <w:rsid w:val="007C7DEA"/>
    <w:rsid w:val="007F68F7"/>
    <w:rsid w:val="00A84CB8"/>
    <w:rsid w:val="00BD0E75"/>
    <w:rsid w:val="00C3275C"/>
    <w:rsid w:val="00D005BF"/>
    <w:rsid w:val="00D73C70"/>
    <w:rsid w:val="00DC7BEE"/>
    <w:rsid w:val="00EC7EE1"/>
    <w:rsid w:val="00ED3F77"/>
    <w:rsid w:val="00F21B02"/>
    <w:rsid w:val="3A47190C"/>
    <w:rsid w:val="3FCE7D66"/>
    <w:rsid w:val="49230409"/>
    <w:rsid w:val="680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71931"/>
  <w15:docId w15:val="{E042461C-8058-4680-BECC-CDCCAA1D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18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202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7">
    <w:name w:val="页眉 字符"/>
    <w:basedOn w:val="a0"/>
    <w:link w:val="a6"/>
    <w:rsid w:val="00202622"/>
    <w:rPr>
      <w:rFonts w:asciiTheme="minorHAnsi" w:eastAsia="仿宋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02622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9">
    <w:name w:val="页脚 字符"/>
    <w:basedOn w:val="a0"/>
    <w:link w:val="a8"/>
    <w:rsid w:val="00202622"/>
    <w:rPr>
      <w:rFonts w:asciiTheme="minorHAnsi" w:eastAsia="仿宋" w:hAnsiTheme="minorHAnsi" w:cstheme="minorBidi"/>
      <w:kern w:val="2"/>
      <w:sz w:val="18"/>
      <w:szCs w:val="18"/>
    </w:rPr>
  </w:style>
  <w:style w:type="character" w:styleId="aa">
    <w:name w:val="FollowedHyperlink"/>
    <w:basedOn w:val="a0"/>
    <w:rsid w:val="0020262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w.edu.pl/Rekrutacja/Szkoly-Doktorsk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sc.edu.cn/chuguo/s/193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Xixi Shen</dc:creator>
  <cp:lastModifiedBy>Administrator</cp:lastModifiedBy>
  <cp:revision>8</cp:revision>
  <dcterms:created xsi:type="dcterms:W3CDTF">2021-01-13T07:45:00Z</dcterms:created>
  <dcterms:modified xsi:type="dcterms:W3CDTF">2021-01-13T08:33:00Z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