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5080</wp:posOffset>
            </wp:positionV>
            <wp:extent cx="1543050" cy="359410"/>
            <wp:effectExtent l="0" t="0" r="0" b="2540"/>
            <wp:wrapNone/>
            <wp:docPr id="1" name="图片 1" descr="C:\Users\Administrator\Desktop\1024px-PolyU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024px-PolyU_Logo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6350</wp:posOffset>
            </wp:positionV>
            <wp:extent cx="1320165" cy="360045"/>
            <wp:effectExtent l="0" t="0" r="0" b="2540"/>
            <wp:wrapNone/>
            <wp:docPr id="2" name="图片 2" descr="C:\Users\Administrator\Desktop\Article-2015-05-29-14-13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Article-2015-05-29-14-13-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999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同济</w:t>
      </w:r>
      <w:r>
        <w:rPr>
          <w:rFonts w:hint="eastAsia"/>
          <w:b/>
          <w:sz w:val="28"/>
          <w:szCs w:val="28"/>
        </w:rPr>
        <w:t>大学</w:t>
      </w:r>
      <w:r>
        <w:rPr>
          <w:b/>
          <w:sz w:val="28"/>
          <w:szCs w:val="28"/>
        </w:rPr>
        <w:t>-香港理工大学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0-</w:t>
      </w:r>
      <w:r>
        <w:rPr>
          <w:rFonts w:hint="eastAsia"/>
          <w:b/>
          <w:sz w:val="28"/>
          <w:szCs w:val="28"/>
        </w:rPr>
        <w:t>2021年度联合</w:t>
      </w:r>
      <w:r>
        <w:rPr>
          <w:b/>
          <w:sz w:val="28"/>
          <w:szCs w:val="28"/>
        </w:rPr>
        <w:t>培养博士</w:t>
      </w:r>
      <w:r>
        <w:rPr>
          <w:rFonts w:hint="eastAsia"/>
          <w:b/>
          <w:sz w:val="28"/>
          <w:szCs w:val="28"/>
        </w:rPr>
        <w:t>双</w:t>
      </w:r>
      <w:r>
        <w:rPr>
          <w:b/>
          <w:sz w:val="28"/>
          <w:szCs w:val="28"/>
        </w:rPr>
        <w:t>学位项目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申请对象：</w:t>
      </w:r>
    </w:p>
    <w:p>
      <w:pPr>
        <w:spacing w:line="360" w:lineRule="auto"/>
        <w:rPr>
          <w:szCs w:val="21"/>
        </w:rPr>
      </w:pPr>
      <w:r>
        <w:rPr>
          <w:szCs w:val="21"/>
        </w:rPr>
        <w:t>同济大学所有</w:t>
      </w:r>
      <w:r>
        <w:rPr>
          <w:rFonts w:hint="eastAsia"/>
          <w:szCs w:val="21"/>
        </w:rPr>
        <w:t>专业在读</w:t>
      </w:r>
      <w:r>
        <w:rPr>
          <w:szCs w:val="21"/>
        </w:rPr>
        <w:t>的</w:t>
      </w:r>
      <w:r>
        <w:rPr>
          <w:rFonts w:hint="eastAsia"/>
          <w:szCs w:val="21"/>
        </w:rPr>
        <w:t>非</w:t>
      </w:r>
      <w:r>
        <w:rPr>
          <w:szCs w:val="21"/>
        </w:rPr>
        <w:t>定向委培的全日制博士生（</w:t>
      </w:r>
      <w:r>
        <w:rPr>
          <w:b/>
          <w:szCs w:val="21"/>
          <w:u w:val="single"/>
        </w:rPr>
        <w:t>建议博士生开题后申请</w:t>
      </w:r>
      <w:r>
        <w:rPr>
          <w:szCs w:val="21"/>
        </w:rPr>
        <w:t>）</w:t>
      </w:r>
    </w:p>
    <w:p>
      <w:pPr>
        <w:spacing w:line="360" w:lineRule="auto"/>
        <w:rPr>
          <w:szCs w:val="21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b/>
          <w:szCs w:val="21"/>
        </w:rPr>
        <w:t>申请</w:t>
      </w:r>
      <w:r>
        <w:rPr>
          <w:rFonts w:hint="eastAsia"/>
          <w:b/>
          <w:szCs w:val="21"/>
        </w:rPr>
        <w:t>录取</w:t>
      </w:r>
      <w:r>
        <w:rPr>
          <w:b/>
          <w:szCs w:val="21"/>
        </w:rPr>
        <w:t>流程：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019</w:t>
      </w:r>
      <w:r>
        <w:rPr>
          <w:rFonts w:hint="eastAsia"/>
          <w:b/>
          <w:szCs w:val="21"/>
        </w:rPr>
        <w:t>年9月</w:t>
      </w:r>
      <w:r>
        <w:rPr>
          <w:b/>
          <w:szCs w:val="21"/>
        </w:rPr>
        <w:t>中旬-12</w:t>
      </w:r>
      <w:r>
        <w:rPr>
          <w:rFonts w:hint="eastAsia"/>
          <w:b/>
          <w:szCs w:val="21"/>
        </w:rPr>
        <w:t>月：</w:t>
      </w:r>
      <w:r>
        <w:rPr>
          <w:b/>
          <w:szCs w:val="21"/>
        </w:rPr>
        <w:br w:type="textWrapping"/>
      </w:r>
      <w:r>
        <w:rPr>
          <w:rFonts w:hint="eastAsia"/>
          <w:szCs w:val="21"/>
        </w:rPr>
        <w:t>同济导师及其博士生结合研究方向自行与</w:t>
      </w:r>
      <w:r>
        <w:rPr>
          <w:szCs w:val="21"/>
        </w:rPr>
        <w:t>香港理工大学</w:t>
      </w:r>
      <w:r>
        <w:rPr>
          <w:rFonts w:hint="eastAsia"/>
          <w:szCs w:val="21"/>
        </w:rPr>
        <w:t>导师沟通联系，对方导师决定接受我校博士生参加</w:t>
      </w:r>
      <w:r>
        <w:rPr>
          <w:szCs w:val="21"/>
        </w:rPr>
        <w:t>联合培养项目</w:t>
      </w:r>
      <w:r>
        <w:rPr>
          <w:rFonts w:hint="eastAsia"/>
          <w:szCs w:val="21"/>
        </w:rPr>
        <w:t>后向理大提名；</w:t>
      </w:r>
      <w:r>
        <w:rPr>
          <w:szCs w:val="21"/>
        </w:rPr>
        <w:t>经审核后，</w:t>
      </w:r>
      <w:r>
        <w:rPr>
          <w:rFonts w:hint="eastAsia"/>
          <w:szCs w:val="21"/>
        </w:rPr>
        <w:t>理</w:t>
      </w:r>
      <w:r>
        <w:rPr>
          <w:szCs w:val="21"/>
        </w:rPr>
        <w:t>大院系通知</w:t>
      </w:r>
      <w:r>
        <w:rPr>
          <w:rFonts w:hint="eastAsia"/>
          <w:szCs w:val="21"/>
        </w:rPr>
        <w:t>候选</w:t>
      </w:r>
      <w:r>
        <w:rPr>
          <w:szCs w:val="21"/>
        </w:rPr>
        <w:t>人在</w:t>
      </w:r>
      <w:r>
        <w:rPr>
          <w:rFonts w:hint="eastAsia"/>
          <w:szCs w:val="21"/>
        </w:rPr>
        <w:t>网上</w:t>
      </w:r>
      <w:r>
        <w:rPr>
          <w:szCs w:val="21"/>
        </w:rPr>
        <w:t>提交申请材料（</w:t>
      </w:r>
      <w:r>
        <w:rPr>
          <w:rFonts w:hint="eastAsia"/>
          <w:szCs w:val="21"/>
        </w:rPr>
        <w:t>需</w:t>
      </w:r>
      <w:r>
        <w:rPr>
          <w:szCs w:val="21"/>
        </w:rPr>
        <w:t>满足</w:t>
      </w:r>
      <w:r>
        <w:rPr>
          <w:rFonts w:hint="eastAsia"/>
          <w:szCs w:val="21"/>
        </w:rPr>
        <w:t>理大</w:t>
      </w:r>
      <w:r>
        <w:rPr>
          <w:szCs w:val="21"/>
        </w:rPr>
        <w:t>英语和入学</w:t>
      </w:r>
      <w:r>
        <w:rPr>
          <w:rFonts w:hint="eastAsia"/>
          <w:szCs w:val="21"/>
        </w:rPr>
        <w:t>要求</w:t>
      </w:r>
      <w:r>
        <w:rPr>
          <w:szCs w:val="21"/>
        </w:rPr>
        <w:t>）</w:t>
      </w:r>
      <w:r>
        <w:rPr>
          <w:rFonts w:hint="eastAsia"/>
          <w:szCs w:val="21"/>
        </w:rPr>
        <w:t>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b/>
          <w:szCs w:val="21"/>
        </w:rPr>
        <w:t>2020</w:t>
      </w:r>
      <w:r>
        <w:rPr>
          <w:rFonts w:hint="eastAsia"/>
          <w:b/>
          <w:szCs w:val="21"/>
        </w:rPr>
        <w:t>年1月</w:t>
      </w:r>
      <w:r>
        <w:rPr>
          <w:b/>
          <w:szCs w:val="21"/>
        </w:rPr>
        <w:t>-</w:t>
      </w:r>
      <w:r>
        <w:rPr>
          <w:rFonts w:hint="eastAsia"/>
          <w:b/>
          <w:szCs w:val="21"/>
        </w:rPr>
        <w:t>2月初：</w:t>
      </w:r>
      <w:r>
        <w:rPr>
          <w:b/>
          <w:szCs w:val="21"/>
        </w:rPr>
        <w:br w:type="textWrapping"/>
      </w:r>
      <w:r>
        <w:rPr>
          <w:rFonts w:hint="eastAsia"/>
          <w:szCs w:val="21"/>
        </w:rPr>
        <w:t>理</w:t>
      </w:r>
      <w:r>
        <w:rPr>
          <w:szCs w:val="21"/>
        </w:rPr>
        <w:t>大</w:t>
      </w:r>
      <w:r>
        <w:rPr>
          <w:rFonts w:hint="eastAsia"/>
          <w:szCs w:val="21"/>
        </w:rPr>
        <w:t>教务</w:t>
      </w:r>
      <w:r>
        <w:rPr>
          <w:szCs w:val="21"/>
        </w:rPr>
        <w:t>处对</w:t>
      </w:r>
      <w:r>
        <w:rPr>
          <w:rFonts w:hint="eastAsia"/>
          <w:szCs w:val="21"/>
        </w:rPr>
        <w:t>候选</w:t>
      </w:r>
      <w:r>
        <w:rPr>
          <w:szCs w:val="21"/>
        </w:rPr>
        <w:t>人材料进行考核，</w:t>
      </w:r>
      <w:r>
        <w:rPr>
          <w:rFonts w:hint="eastAsia"/>
          <w:szCs w:val="21"/>
        </w:rPr>
        <w:t>并确认拟录取名单；</w:t>
      </w:r>
      <w:r>
        <w:rPr>
          <w:szCs w:val="21"/>
        </w:rPr>
        <w:t>同时将拟录取名单通知</w:t>
      </w:r>
      <w:r>
        <w:rPr>
          <w:rFonts w:hint="eastAsia"/>
          <w:szCs w:val="21"/>
        </w:rPr>
        <w:t>同济大学研究生院；研究生院征求候选</w:t>
      </w:r>
      <w:r>
        <w:rPr>
          <w:szCs w:val="21"/>
        </w:rPr>
        <w:t>人</w:t>
      </w:r>
      <w:r>
        <w:rPr>
          <w:rFonts w:hint="eastAsia"/>
          <w:szCs w:val="21"/>
        </w:rPr>
        <w:t>博士生导师意见是否派出相关博士生；理</w:t>
      </w:r>
      <w:r>
        <w:rPr>
          <w:szCs w:val="21"/>
        </w:rPr>
        <w:t>大对</w:t>
      </w:r>
      <w:r>
        <w:rPr>
          <w:rFonts w:hint="eastAsia"/>
          <w:szCs w:val="21"/>
        </w:rPr>
        <w:t>符合</w:t>
      </w:r>
      <w:r>
        <w:rPr>
          <w:szCs w:val="21"/>
        </w:rPr>
        <w:t>要求</w:t>
      </w:r>
      <w:r>
        <w:rPr>
          <w:rFonts w:hint="eastAsia"/>
          <w:szCs w:val="21"/>
        </w:rPr>
        <w:t>的候选人发放录取</w:t>
      </w:r>
      <w:r>
        <w:rPr>
          <w:szCs w:val="21"/>
        </w:rPr>
        <w:t>通知书</w:t>
      </w:r>
      <w:r>
        <w:rPr>
          <w:rFonts w:hint="eastAsia"/>
          <w:szCs w:val="21"/>
        </w:rPr>
        <w:t>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b/>
          <w:szCs w:val="21"/>
        </w:rPr>
        <w:t>4月底前：</w:t>
      </w:r>
      <w:r>
        <w:rPr>
          <w:b/>
          <w:szCs w:val="21"/>
        </w:rPr>
        <w:br w:type="textWrapping"/>
      </w:r>
      <w:r>
        <w:rPr>
          <w:szCs w:val="21"/>
        </w:rPr>
        <w:t>香港理工大学</w:t>
      </w:r>
      <w:r>
        <w:rPr>
          <w:rFonts w:hint="eastAsia"/>
          <w:szCs w:val="21"/>
        </w:rPr>
        <w:t>确认最终录取名单，并</w:t>
      </w:r>
      <w:r>
        <w:rPr>
          <w:szCs w:val="21"/>
        </w:rPr>
        <w:t>告知同济</w:t>
      </w:r>
      <w:r>
        <w:rPr>
          <w:rFonts w:hint="eastAsia"/>
          <w:szCs w:val="21"/>
        </w:rPr>
        <w:t>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b/>
          <w:szCs w:val="21"/>
        </w:rPr>
        <w:t>6 - 8</w:t>
      </w:r>
      <w:r>
        <w:rPr>
          <w:rFonts w:hint="eastAsia"/>
          <w:b/>
          <w:szCs w:val="21"/>
        </w:rPr>
        <w:t>月</w:t>
      </w:r>
      <w:r>
        <w:rPr>
          <w:szCs w:val="21"/>
        </w:rPr>
        <w:t>：</w:t>
      </w:r>
      <w:r>
        <w:rPr>
          <w:rFonts w:hint="eastAsia"/>
          <w:szCs w:val="21"/>
        </w:rPr>
        <w:t>理</w:t>
      </w:r>
      <w:r>
        <w:rPr>
          <w:szCs w:val="21"/>
        </w:rPr>
        <w:t>大为录取学生办理签证事宜</w:t>
      </w:r>
      <w:r>
        <w:rPr>
          <w:rFonts w:hint="eastAsia"/>
          <w:szCs w:val="21"/>
        </w:rPr>
        <w:t>，</w:t>
      </w:r>
      <w:r>
        <w:rPr>
          <w:szCs w:val="21"/>
        </w:rPr>
        <w:t>录取学生办理同济</w:t>
      </w:r>
      <w:r>
        <w:rPr>
          <w:rFonts w:hint="eastAsia"/>
          <w:szCs w:val="21"/>
        </w:rPr>
        <w:t>校内因公</w:t>
      </w:r>
      <w:r>
        <w:rPr>
          <w:szCs w:val="21"/>
        </w:rPr>
        <w:t>派出</w:t>
      </w:r>
      <w:r>
        <w:rPr>
          <w:rFonts w:hint="eastAsia"/>
          <w:szCs w:val="21"/>
        </w:rPr>
        <w:t>手续，并签署个人双</w:t>
      </w:r>
      <w:r>
        <w:rPr>
          <w:szCs w:val="21"/>
        </w:rPr>
        <w:t>学位子协议</w:t>
      </w:r>
      <w:r>
        <w:rPr>
          <w:rFonts w:hint="eastAsia"/>
          <w:szCs w:val="21"/>
        </w:rPr>
        <w:t>；</w:t>
      </w:r>
    </w:p>
    <w:p>
      <w:pPr>
        <w:pStyle w:val="6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b/>
          <w:szCs w:val="21"/>
        </w:rPr>
        <w:t>8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>：</w:t>
      </w:r>
      <w:r>
        <w:rPr>
          <w:szCs w:val="21"/>
        </w:rPr>
        <w:t>录取学生按要求办理</w:t>
      </w:r>
      <w:r>
        <w:rPr>
          <w:rFonts w:hint="eastAsia"/>
          <w:szCs w:val="21"/>
        </w:rPr>
        <w:t>理</w:t>
      </w:r>
      <w:r>
        <w:rPr>
          <w:szCs w:val="21"/>
        </w:rPr>
        <w:t>大</w:t>
      </w:r>
      <w:r>
        <w:rPr>
          <w:rFonts w:hint="eastAsia"/>
          <w:szCs w:val="21"/>
        </w:rPr>
        <w:t>注册</w:t>
      </w:r>
      <w:r>
        <w:rPr>
          <w:szCs w:val="21"/>
        </w:rPr>
        <w:t>事宜，并</w:t>
      </w:r>
      <w:r>
        <w:rPr>
          <w:rFonts w:hint="eastAsia"/>
          <w:szCs w:val="21"/>
        </w:rPr>
        <w:t>派出。</w:t>
      </w:r>
    </w:p>
    <w:p>
      <w:pPr>
        <w:spacing w:line="360" w:lineRule="auto"/>
        <w:rPr>
          <w:szCs w:val="21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b/>
          <w:szCs w:val="21"/>
        </w:rPr>
        <w:t>同济-香港理工大学</w:t>
      </w:r>
      <w:r>
        <w:rPr>
          <w:rFonts w:hint="eastAsia"/>
          <w:b/>
          <w:szCs w:val="21"/>
        </w:rPr>
        <w:t>联合培养</w:t>
      </w:r>
      <w:r>
        <w:rPr>
          <w:b/>
          <w:szCs w:val="21"/>
        </w:rPr>
        <w:t>博士</w:t>
      </w:r>
      <w:r>
        <w:rPr>
          <w:rFonts w:hint="eastAsia"/>
          <w:b/>
          <w:szCs w:val="21"/>
        </w:rPr>
        <w:t>双</w:t>
      </w:r>
      <w:r>
        <w:rPr>
          <w:b/>
          <w:szCs w:val="21"/>
        </w:rPr>
        <w:t>学位项目申请材料：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学生的简介，须包括其成果清单(List of publications)；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同济导师的简介；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所有学士、硕士、博士学习时的成绩单；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所有学位(学士、硕士) 学位证及毕业证书；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已符合理大入学标准的</w:t>
      </w:r>
      <w:r>
        <w:rPr>
          <w:rFonts w:hint="eastAsia"/>
          <w:b/>
          <w:szCs w:val="21"/>
        </w:rPr>
        <w:t>英语考试证明</w:t>
      </w:r>
      <w:r>
        <w:rPr>
          <w:rFonts w:hint="eastAsia"/>
          <w:szCs w:val="21"/>
        </w:rPr>
        <w:t>(IELTS 总分6.5或以上，写作达6.0 或以上；或 TOEFL (internet-based test) 80或以上且写作达23或以上。</w:t>
      </w:r>
      <w:r>
        <w:rPr>
          <w:szCs w:val="21"/>
        </w:rPr>
        <w:t>)</w:t>
      </w:r>
      <w:r>
        <w:rPr>
          <w:rFonts w:hint="eastAsia"/>
          <w:szCs w:val="21"/>
        </w:rPr>
        <w:t>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已填妥的RDC/1A及RC/J4表格；</w:t>
      </w:r>
    </w:p>
    <w:p>
      <w:pPr>
        <w:pStyle w:val="6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两封推荐信等。 </w:t>
      </w:r>
    </w:p>
    <w:p>
      <w:pPr>
        <w:spacing w:line="360" w:lineRule="auto"/>
        <w:rPr>
          <w:rFonts w:hint="eastAsia"/>
          <w:b/>
          <w:szCs w:val="21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Cs w:val="21"/>
        </w:rPr>
        <w:t>*具体申请要求和时间节点以香港理工大学通知为准</w:t>
      </w:r>
    </w:p>
    <w:p>
      <w:pPr>
        <w:kinsoku w:val="0"/>
        <w:overflowPunct w:val="0"/>
        <w:autoSpaceDE w:val="0"/>
        <w:autoSpaceDN w:val="0"/>
        <w:adjustRightInd w:val="0"/>
        <w:jc w:val="center"/>
        <w:rPr>
          <w:rFonts w:hint="eastAsia" w:ascii="Times New Roman" w:hAnsi="Times New Roman" w:cs="Times New Roman"/>
          <w:kern w:val="0"/>
          <w:sz w:val="22"/>
        </w:rPr>
      </w:pPr>
      <w:r>
        <w:rPr>
          <w:rFonts w:hint="eastAsia" w:ascii="Times New Roman" w:hAnsi="Times New Roman" w:cs="Times New Roman"/>
          <w:b/>
          <w:bCs/>
          <w:kern w:val="0"/>
          <w:sz w:val="22"/>
        </w:rPr>
        <w:t>附件</w:t>
      </w:r>
      <w:r>
        <w:rPr>
          <w:rFonts w:ascii="Times New Roman" w:hAnsi="Times New Roman" w:cs="Times New Roman"/>
          <w:b/>
          <w:bCs/>
          <w:kern w:val="0"/>
          <w:sz w:val="22"/>
        </w:rPr>
        <w:t>：</w:t>
      </w:r>
      <w:r>
        <w:rPr>
          <w:rFonts w:hint="eastAsia" w:ascii="Times New Roman" w:hAnsi="Times New Roman" w:cs="Times New Roman"/>
          <w:b/>
          <w:bCs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2"/>
        </w:rPr>
        <w:t>Work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 xml:space="preserve"> S</w:t>
      </w:r>
      <w:r>
        <w:rPr>
          <w:rFonts w:ascii="Times New Roman" w:hAnsi="Times New Roman" w:cs="Times New Roman"/>
          <w:b/>
          <w:bCs/>
          <w:kern w:val="0"/>
          <w:sz w:val="22"/>
        </w:rPr>
        <w:t>c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>h</w:t>
      </w:r>
      <w:r>
        <w:rPr>
          <w:rFonts w:ascii="Times New Roman" w:hAnsi="Times New Roman" w:cs="Times New Roman"/>
          <w:b/>
          <w:bCs/>
          <w:kern w:val="0"/>
          <w:sz w:val="22"/>
        </w:rPr>
        <w:t>e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du</w:t>
      </w:r>
      <w:r>
        <w:rPr>
          <w:rFonts w:ascii="Times New Roman" w:hAnsi="Times New Roman" w:cs="Times New Roman"/>
          <w:b/>
          <w:bCs/>
          <w:spacing w:val="1"/>
          <w:kern w:val="0"/>
          <w:sz w:val="22"/>
        </w:rPr>
        <w:t>l</w:t>
      </w:r>
      <w:r>
        <w:rPr>
          <w:rFonts w:ascii="Times New Roman" w:hAnsi="Times New Roman" w:cs="Times New Roman"/>
          <w:b/>
          <w:bCs/>
          <w:kern w:val="0"/>
          <w:sz w:val="22"/>
        </w:rPr>
        <w:t>e</w:t>
      </w:r>
      <w:r>
        <w:rPr>
          <w:rFonts w:ascii="Times New Roman" w:hAnsi="Times New Roman" w:cs="Times New Roman"/>
          <w:b/>
          <w:bCs/>
          <w:spacing w:val="-5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kern w:val="0"/>
          <w:sz w:val="22"/>
        </w:rPr>
        <w:t>f</w:t>
      </w:r>
      <w:r>
        <w:rPr>
          <w:rFonts w:ascii="Times New Roman" w:hAnsi="Times New Roman" w:cs="Times New Roman"/>
          <w:b/>
          <w:bCs/>
          <w:kern w:val="0"/>
          <w:sz w:val="22"/>
        </w:rPr>
        <w:t>or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2"/>
        </w:rPr>
        <w:t>202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>0</w:t>
      </w:r>
      <w:r>
        <w:rPr>
          <w:rFonts w:ascii="Times New Roman" w:hAnsi="Times New Roman" w:cs="Times New Roman"/>
          <w:b/>
          <w:bCs/>
          <w:spacing w:val="1"/>
          <w:kern w:val="0"/>
          <w:sz w:val="22"/>
        </w:rPr>
        <w:t>/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>2</w:t>
      </w:r>
      <w:r>
        <w:rPr>
          <w:rFonts w:ascii="Times New Roman" w:hAnsi="Times New Roman" w:cs="Times New Roman"/>
          <w:b/>
          <w:bCs/>
          <w:kern w:val="0"/>
          <w:sz w:val="22"/>
        </w:rPr>
        <w:t xml:space="preserve">1 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>A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d</w:t>
      </w:r>
      <w:r>
        <w:rPr>
          <w:rFonts w:ascii="Times New Roman" w:hAnsi="Times New Roman" w:cs="Times New Roman"/>
          <w:b/>
          <w:bCs/>
          <w:kern w:val="0"/>
          <w:sz w:val="22"/>
        </w:rPr>
        <w:t>m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>i</w:t>
      </w:r>
      <w:r>
        <w:rPr>
          <w:rFonts w:ascii="Times New Roman" w:hAnsi="Times New Roman" w:cs="Times New Roman"/>
          <w:b/>
          <w:bCs/>
          <w:kern w:val="0"/>
          <w:sz w:val="22"/>
        </w:rPr>
        <w:t>ss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>i</w:t>
      </w:r>
      <w:r>
        <w:rPr>
          <w:rFonts w:ascii="Times New Roman" w:hAnsi="Times New Roman" w:cs="Times New Roman"/>
          <w:b/>
          <w:bCs/>
          <w:kern w:val="0"/>
          <w:sz w:val="22"/>
        </w:rPr>
        <w:t>o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n</w:t>
      </w:r>
      <w:r>
        <w:rPr>
          <w:rFonts w:ascii="Times New Roman" w:hAnsi="Times New Roman" w:cs="Times New Roman"/>
          <w:b/>
          <w:bCs/>
          <w:kern w:val="0"/>
          <w:sz w:val="22"/>
        </w:rPr>
        <w:t xml:space="preserve">s 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E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>x</w:t>
      </w:r>
      <w:r>
        <w:rPr>
          <w:rFonts w:ascii="Times New Roman" w:hAnsi="Times New Roman" w:cs="Times New Roman"/>
          <w:b/>
          <w:bCs/>
          <w:kern w:val="0"/>
          <w:sz w:val="22"/>
        </w:rPr>
        <w:t>erc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>i</w:t>
      </w:r>
      <w:r>
        <w:rPr>
          <w:rFonts w:ascii="Times New Roman" w:hAnsi="Times New Roman" w:cs="Times New Roman"/>
          <w:b/>
          <w:bCs/>
          <w:kern w:val="0"/>
          <w:sz w:val="22"/>
        </w:rPr>
        <w:t>se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2"/>
        </w:rPr>
        <w:t>to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2"/>
        </w:rPr>
        <w:t>t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h</w:t>
      </w:r>
      <w:r>
        <w:rPr>
          <w:rFonts w:ascii="Times New Roman" w:hAnsi="Times New Roman" w:cs="Times New Roman"/>
          <w:b/>
          <w:bCs/>
          <w:kern w:val="0"/>
          <w:sz w:val="22"/>
        </w:rPr>
        <w:t>e J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>o</w:t>
      </w:r>
      <w:r>
        <w:rPr>
          <w:rFonts w:ascii="Times New Roman" w:hAnsi="Times New Roman" w:cs="Times New Roman"/>
          <w:b/>
          <w:bCs/>
          <w:spacing w:val="1"/>
          <w:kern w:val="0"/>
          <w:sz w:val="22"/>
        </w:rPr>
        <w:t>i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n</w:t>
      </w:r>
      <w:r>
        <w:rPr>
          <w:rFonts w:ascii="Times New Roman" w:hAnsi="Times New Roman" w:cs="Times New Roman"/>
          <w:b/>
          <w:bCs/>
          <w:kern w:val="0"/>
          <w:sz w:val="22"/>
        </w:rPr>
        <w:t>t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kern w:val="0"/>
          <w:sz w:val="22"/>
        </w:rPr>
        <w:t>P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h</w:t>
      </w:r>
      <w:r>
        <w:rPr>
          <w:rFonts w:ascii="Times New Roman" w:hAnsi="Times New Roman" w:cs="Times New Roman"/>
          <w:b/>
          <w:bCs/>
          <w:kern w:val="0"/>
          <w:sz w:val="22"/>
        </w:rPr>
        <w:t>D</w:t>
      </w:r>
      <w:r>
        <w:rPr>
          <w:rFonts w:ascii="Times New Roman" w:hAnsi="Times New Roman" w:cs="Times New Roman"/>
          <w:b/>
          <w:bCs/>
          <w:spacing w:val="-4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P</w:t>
      </w:r>
      <w:r>
        <w:rPr>
          <w:rFonts w:ascii="Times New Roman" w:hAnsi="Times New Roman" w:cs="Times New Roman"/>
          <w:b/>
          <w:bCs/>
          <w:kern w:val="0"/>
          <w:sz w:val="22"/>
        </w:rPr>
        <w:t>rogr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>a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>mm</w:t>
      </w:r>
      <w:r>
        <w:rPr>
          <w:rFonts w:ascii="Times New Roman" w:hAnsi="Times New Roman" w:cs="Times New Roman"/>
          <w:b/>
          <w:bCs/>
          <w:kern w:val="0"/>
          <w:sz w:val="22"/>
        </w:rPr>
        <w:t xml:space="preserve">es 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L</w:t>
      </w:r>
      <w:r>
        <w:rPr>
          <w:rFonts w:ascii="Times New Roman" w:hAnsi="Times New Roman" w:cs="Times New Roman"/>
          <w:b/>
          <w:bCs/>
          <w:kern w:val="0"/>
          <w:sz w:val="22"/>
        </w:rPr>
        <w:t>ea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>d</w:t>
      </w:r>
      <w:r>
        <w:rPr>
          <w:rFonts w:ascii="Times New Roman" w:hAnsi="Times New Roman" w:cs="Times New Roman"/>
          <w:b/>
          <w:bCs/>
          <w:spacing w:val="1"/>
          <w:kern w:val="0"/>
          <w:sz w:val="22"/>
        </w:rPr>
        <w:t>i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n</w:t>
      </w:r>
      <w:r>
        <w:rPr>
          <w:rFonts w:ascii="Times New Roman" w:hAnsi="Times New Roman" w:cs="Times New Roman"/>
          <w:b/>
          <w:bCs/>
          <w:kern w:val="0"/>
          <w:sz w:val="22"/>
        </w:rPr>
        <w:t>g to</w:t>
      </w:r>
      <w:r>
        <w:rPr>
          <w:rFonts w:ascii="Times New Roman" w:hAnsi="Times New Roman" w:cs="Times New Roman"/>
          <w:b/>
          <w:bCs/>
          <w:spacing w:val="-3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>D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u</w:t>
      </w:r>
      <w:r>
        <w:rPr>
          <w:rFonts w:ascii="Times New Roman" w:hAnsi="Times New Roman" w:cs="Times New Roman"/>
          <w:b/>
          <w:bCs/>
          <w:kern w:val="0"/>
          <w:sz w:val="22"/>
        </w:rPr>
        <w:t>al</w:t>
      </w:r>
      <w:r>
        <w:rPr>
          <w:rFonts w:ascii="Times New Roman" w:hAnsi="Times New Roman" w:cs="Times New Roman"/>
          <w:b/>
          <w:bCs/>
          <w:spacing w:val="1"/>
          <w:kern w:val="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kern w:val="0"/>
          <w:sz w:val="22"/>
        </w:rPr>
        <w:t>A</w:t>
      </w:r>
      <w:r>
        <w:rPr>
          <w:rFonts w:ascii="Times New Roman" w:hAnsi="Times New Roman" w:cs="Times New Roman"/>
          <w:b/>
          <w:bCs/>
          <w:spacing w:val="1"/>
          <w:kern w:val="0"/>
          <w:sz w:val="22"/>
        </w:rPr>
        <w:t>w</w:t>
      </w:r>
      <w:r>
        <w:rPr>
          <w:rFonts w:ascii="Times New Roman" w:hAnsi="Times New Roman" w:cs="Times New Roman"/>
          <w:b/>
          <w:bCs/>
          <w:kern w:val="0"/>
          <w:sz w:val="22"/>
        </w:rPr>
        <w:t>a</w:t>
      </w:r>
      <w:r>
        <w:rPr>
          <w:rFonts w:ascii="Times New Roman" w:hAnsi="Times New Roman" w:cs="Times New Roman"/>
          <w:b/>
          <w:bCs/>
          <w:spacing w:val="-2"/>
          <w:kern w:val="0"/>
          <w:sz w:val="22"/>
        </w:rPr>
        <w:t>r</w:t>
      </w:r>
      <w:r>
        <w:rPr>
          <w:rFonts w:ascii="Times New Roman" w:hAnsi="Times New Roman" w:cs="Times New Roman"/>
          <w:b/>
          <w:bCs/>
          <w:spacing w:val="-1"/>
          <w:kern w:val="0"/>
          <w:sz w:val="22"/>
        </w:rPr>
        <w:t>d</w:t>
      </w:r>
      <w:r>
        <w:rPr>
          <w:rFonts w:ascii="Times New Roman" w:hAnsi="Times New Roman" w:cs="Times New Roman"/>
          <w:b/>
          <w:bCs/>
          <w:kern w:val="0"/>
          <w:sz w:val="22"/>
        </w:rPr>
        <w:t>s</w:t>
      </w:r>
      <w:r>
        <w:rPr>
          <w:rFonts w:hint="eastAsia" w:ascii="Times New Roman" w:hAnsi="Times New Roman" w:cs="Times New Roman"/>
          <w:b/>
          <w:bCs/>
          <w:kern w:val="0"/>
          <w:sz w:val="22"/>
        </w:rPr>
        <w:t>（香港</w:t>
      </w:r>
      <w:r>
        <w:rPr>
          <w:rFonts w:ascii="Times New Roman" w:hAnsi="Times New Roman" w:cs="Times New Roman"/>
          <w:b/>
          <w:bCs/>
          <w:kern w:val="0"/>
          <w:sz w:val="22"/>
        </w:rPr>
        <w:t>理工提供</w:t>
      </w:r>
      <w:r>
        <w:rPr>
          <w:rFonts w:hint="eastAsia" w:ascii="Times New Roman" w:hAnsi="Times New Roman" w:cs="Times New Roman"/>
          <w:b/>
          <w:bCs/>
          <w:kern w:val="0"/>
          <w:sz w:val="22"/>
        </w:rPr>
        <w:t>）</w:t>
      </w:r>
    </w:p>
    <w:p>
      <w:pPr>
        <w:kinsoku w:val="0"/>
        <w:overflowPunct w:val="0"/>
        <w:autoSpaceDE w:val="0"/>
        <w:autoSpaceDN w:val="0"/>
        <w:adjustRightInd w:val="0"/>
        <w:spacing w:before="19" w:line="24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4"/>
        <w:tblW w:w="14739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9"/>
        <w:gridCol w:w="111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3569" w:type="dxa"/>
            <w:tcBorders>
              <w:top w:val="single" w:color="D9D9D9" w:sz="1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D9D9D9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te</w:t>
            </w:r>
          </w:p>
        </w:tc>
        <w:tc>
          <w:tcPr>
            <w:tcW w:w="11170" w:type="dxa"/>
            <w:tcBorders>
              <w:top w:val="single" w:color="D9D9D9" w:sz="1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D9D9D9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ind w:left="9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ct</w:t>
            </w:r>
            <w:r>
              <w:rPr>
                <w:rFonts w:ascii="Times New Roman" w:hAnsi="Times New Roman" w:cs="Times New Roman"/>
                <w:b/>
                <w:bCs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b/>
                <w:bCs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arty</w:t>
            </w:r>
            <w:r>
              <w:rPr>
                <w:rFonts w:ascii="Times New Roman" w:hAnsi="Times New Roman" w:cs="Times New Roman"/>
                <w:b/>
                <w:bCs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1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-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b/>
                <w:bCs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1"/>
                <w:kern w:val="0"/>
                <w:sz w:val="22"/>
              </w:rPr>
              <w:t>qu</w:t>
            </w:r>
            <w:r>
              <w:rPr>
                <w:rFonts w:ascii="Times New Roman" w:hAnsi="Times New Roman" w:cs="Times New Roman"/>
                <w:b/>
                <w:bCs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red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exact"/>
        </w:trPr>
        <w:tc>
          <w:tcPr>
            <w:tcW w:w="356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24"/>
              <w:ind w:left="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-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ber –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ber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</w:p>
        </w:tc>
        <w:tc>
          <w:tcPr>
            <w:tcW w:w="1117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numPr>
                <w:ilvl w:val="0"/>
                <w:numId w:val="4"/>
              </w:numPr>
              <w:tabs>
                <w:tab w:val="left" w:pos="454"/>
              </w:tabs>
              <w:kinsoku w:val="0"/>
              <w:overflowPunct w:val="0"/>
              <w:autoSpaceDE w:val="0"/>
              <w:autoSpaceDN w:val="0"/>
              <w:adjustRightInd w:val="0"/>
              <w:spacing w:before="44" w:line="252" w:lineRule="exact"/>
              <w:ind w:left="454" w:right="98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cade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4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1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se</w:t>
            </w:r>
            <w:r>
              <w:rPr>
                <w:rFonts w:ascii="Times New Roman" w:hAnsi="Times New Roman" w:cs="Times New Roman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w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rt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fy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q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14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4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or</w:t>
            </w:r>
            <w:r>
              <w:rPr>
                <w:rFonts w:ascii="Times New Roman" w:hAnsi="Times New Roman" w:cs="Times New Roman"/>
                <w:spacing w:val="1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kern w:val="0"/>
                <w:sz w:val="22"/>
              </w:rPr>
              <w:t>J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nt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hD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 xml:space="preserve"> 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es.</w:t>
            </w:r>
          </w:p>
          <w:p>
            <w:pPr>
              <w:numPr>
                <w:ilvl w:val="0"/>
                <w:numId w:val="4"/>
              </w:numPr>
              <w:tabs>
                <w:tab w:val="left" w:pos="455"/>
              </w:tabs>
              <w:kinsoku w:val="0"/>
              <w:overflowPunct w:val="0"/>
              <w:autoSpaceDE w:val="0"/>
              <w:autoSpaceDN w:val="0"/>
              <w:adjustRightInd w:val="0"/>
              <w:spacing w:before="14"/>
              <w:ind w:left="455" w:hanging="361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cade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c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o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qu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ed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sub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ap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s.</w:t>
            </w:r>
          </w:p>
          <w:p>
            <w:pPr>
              <w:numPr>
                <w:ilvl w:val="0"/>
                <w:numId w:val="4"/>
              </w:numPr>
              <w:tabs>
                <w:tab w:val="left" w:pos="455"/>
              </w:tabs>
              <w:kinsoku w:val="0"/>
              <w:overflowPunct w:val="0"/>
              <w:autoSpaceDE w:val="0"/>
              <w:autoSpaceDN w:val="0"/>
              <w:adjustRightInd w:val="0"/>
              <w:spacing w:before="82" w:line="161" w:lineRule="auto"/>
              <w:ind w:left="455" w:right="94" w:hanging="361"/>
              <w:jc w:val="left"/>
              <w:rPr>
                <w:rFonts w:ascii="Times New Roman" w:hAnsi="Times New Roman" w:eastAsia="DFKai-SB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Q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ed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ap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b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4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app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ons</w:t>
            </w:r>
            <w:r>
              <w:rPr>
                <w:rFonts w:ascii="Times New Roman" w:hAnsi="Times New Roman" w:cs="Times New Roman"/>
                <w:spacing w:val="3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w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4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spacing w:val="3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ppo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ng</w:t>
            </w:r>
            <w:r>
              <w:rPr>
                <w:rFonts w:ascii="Times New Roman" w:hAnsi="Times New Roman" w:cs="Times New Roman"/>
                <w:spacing w:val="3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docu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(e.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.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aca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4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s, acade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cre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>
              <w:rPr>
                <w:rFonts w:hint="eastAsia" w:ascii="DFKai-SB" w:hAnsi="Times New Roman" w:eastAsia="DFKai-SB" w:cs="DFKai-SB"/>
                <w:spacing w:val="-3"/>
                <w:kern w:val="0"/>
                <w:sz w:val="22"/>
              </w:rPr>
              <w:t>毕业</w:t>
            </w:r>
            <w:r>
              <w:rPr>
                <w:rFonts w:hint="eastAsia" w:ascii="DFKai-SB" w:hAnsi="Times New Roman" w:eastAsia="DFKai-SB" w:cs="DFKai-SB"/>
                <w:kern w:val="0"/>
                <w:sz w:val="22"/>
              </w:rPr>
              <w:t>证书</w:t>
            </w:r>
            <w:r>
              <w:rPr>
                <w:rFonts w:ascii="Times New Roman" w:hAnsi="Times New Roman" w:eastAsia="DFKai-SB" w:cs="Times New Roman"/>
                <w:kern w:val="0"/>
                <w:sz w:val="22"/>
              </w:rPr>
              <w:t>),</w:t>
            </w:r>
            <w:r>
              <w:rPr>
                <w:rFonts w:ascii="Times New Roman" w:hAnsi="Times New Roman" w:eastAsia="DFKai-SB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DFKai-SB" w:cs="Times New Roman"/>
                <w:kern w:val="0"/>
                <w:sz w:val="22"/>
              </w:rPr>
              <w:t>de</w:t>
            </w:r>
            <w:r>
              <w:rPr>
                <w:rFonts w:ascii="Times New Roman" w:hAnsi="Times New Roman" w:eastAsia="DFKai-SB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eastAsia="DFKai-SB" w:cs="Times New Roman"/>
                <w:kern w:val="0"/>
                <w:sz w:val="22"/>
              </w:rPr>
              <w:t>ree</w:t>
            </w:r>
            <w:r>
              <w:rPr>
                <w:rFonts w:ascii="Times New Roman" w:hAnsi="Times New Roman" w:eastAsia="DFKai-SB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DFKai-SB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eastAsia="DFKai-SB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eastAsia="DFKai-SB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eastAsia="DFKai-SB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eastAsia="DFKai-SB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eastAsia="DFKai-SB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eastAsia="DFKai-SB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eastAsia="DFKai-SB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eastAsia="DFKai-SB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eastAsia="DFKai-SB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eastAsia="DFKai-SB" w:cs="Times New Roman"/>
                <w:kern w:val="0"/>
                <w:sz w:val="22"/>
              </w:rPr>
              <w:t>es</w:t>
            </w:r>
            <w:r>
              <w:rPr>
                <w:rFonts w:ascii="Times New Roman" w:hAnsi="Times New Roman" w:eastAsia="DFKai-SB" w:cs="Times New Roman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DFKai-SB" w:cs="Times New Roman"/>
                <w:spacing w:val="-2"/>
                <w:kern w:val="0"/>
                <w:sz w:val="22"/>
              </w:rPr>
              <w:t>(</w:t>
            </w:r>
            <w:r>
              <w:rPr>
                <w:rFonts w:hint="eastAsia" w:ascii="DFKai-SB" w:hAnsi="Times New Roman" w:eastAsia="DFKai-SB" w:cs="DFKai-SB"/>
                <w:kern w:val="0"/>
                <w:sz w:val="22"/>
              </w:rPr>
              <w:t>学位证</w:t>
            </w:r>
            <w:r>
              <w:rPr>
                <w:rFonts w:hint="eastAsia" w:ascii="DFKai-SB" w:hAnsi="Times New Roman" w:eastAsia="DFKai-SB" w:cs="DFKai-SB"/>
                <w:spacing w:val="-3"/>
                <w:kern w:val="0"/>
                <w:sz w:val="22"/>
              </w:rPr>
              <w:t>书</w:t>
            </w:r>
            <w:r>
              <w:rPr>
                <w:rFonts w:ascii="Times New Roman" w:hAnsi="Times New Roman" w:eastAsia="DFKai-SB" w:cs="Times New Roman"/>
                <w:kern w:val="0"/>
                <w:sz w:val="22"/>
              </w:rPr>
              <w:t>),</w:t>
            </w:r>
            <w:r>
              <w:rPr>
                <w:rFonts w:ascii="Times New Roman" w:hAnsi="Times New Roman" w:eastAsia="DFKai-SB" w:cs="Times New Roman"/>
                <w:spacing w:val="14"/>
                <w:kern w:val="0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"http://www.polyu.edu.hk/ro/forms/Rdc1a.doc" </w:instrText>
            </w:r>
            <w:r>
              <w:fldChar w:fldCharType="separate"/>
            </w:r>
            <w:r>
              <w:rPr>
                <w:rFonts w:ascii="Times New Roman" w:hAnsi="Times New Roman" w:eastAsia="DFKai-SB" w:cs="Times New Roman"/>
                <w:color w:val="0562C1"/>
                <w:spacing w:val="-1"/>
                <w:kern w:val="0"/>
                <w:sz w:val="22"/>
                <w:u w:val="single"/>
              </w:rPr>
              <w:t>R</w:t>
            </w:r>
            <w:r>
              <w:rPr>
                <w:rFonts w:ascii="Times New Roman" w:hAnsi="Times New Roman" w:eastAsia="DFKai-SB" w:cs="Times New Roman"/>
                <w:color w:val="0562C1"/>
                <w:spacing w:val="-2"/>
                <w:kern w:val="0"/>
                <w:sz w:val="22"/>
                <w:u w:val="single"/>
              </w:rPr>
              <w:t>D</w:t>
            </w:r>
            <w:r>
              <w:rPr>
                <w:rFonts w:ascii="Times New Roman" w:hAnsi="Times New Roman" w:eastAsia="DFKai-SB" w:cs="Times New Roman"/>
                <w:color w:val="0562C1"/>
                <w:spacing w:val="-1"/>
                <w:kern w:val="0"/>
                <w:sz w:val="22"/>
                <w:u w:val="single"/>
              </w:rPr>
              <w:t>C</w:t>
            </w:r>
            <w:r>
              <w:rPr>
                <w:rFonts w:ascii="Times New Roman" w:hAnsi="Times New Roman" w:eastAsia="DFKai-SB" w:cs="Times New Roman"/>
                <w:color w:val="0562C1"/>
                <w:spacing w:val="1"/>
                <w:kern w:val="0"/>
                <w:sz w:val="22"/>
                <w:u w:val="single"/>
              </w:rPr>
              <w:t>/</w:t>
            </w:r>
            <w:r>
              <w:rPr>
                <w:rFonts w:ascii="Times New Roman" w:hAnsi="Times New Roman" w:eastAsia="DFKai-SB" w:cs="Times New Roman"/>
                <w:color w:val="0562C1"/>
                <w:kern w:val="0"/>
                <w:sz w:val="22"/>
                <w:u w:val="single"/>
              </w:rPr>
              <w:t>1A</w:t>
            </w:r>
            <w:r>
              <w:rPr>
                <w:rFonts w:ascii="Times New Roman" w:hAnsi="Times New Roman" w:eastAsia="DFKai-SB" w:cs="Times New Roman"/>
                <w:color w:val="0562C1"/>
                <w:spacing w:val="13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DFKai-SB" w:cs="Times New Roman"/>
                <w:color w:val="0562C1"/>
                <w:spacing w:val="-4"/>
                <w:kern w:val="0"/>
                <w:sz w:val="22"/>
                <w:u w:val="single"/>
              </w:rPr>
              <w:t>R</w:t>
            </w:r>
            <w:r>
              <w:rPr>
                <w:rFonts w:ascii="Times New Roman" w:hAnsi="Times New Roman" w:eastAsia="DFKai-SB" w:cs="Times New Roman"/>
                <w:color w:val="0562C1"/>
                <w:kern w:val="0"/>
                <w:sz w:val="22"/>
                <w:u w:val="single"/>
              </w:rPr>
              <w:t>es</w:t>
            </w:r>
            <w:r>
              <w:rPr>
                <w:rFonts w:ascii="Times New Roman" w:hAnsi="Times New Roman" w:eastAsia="DFKai-SB" w:cs="Times New Roman"/>
                <w:color w:val="0562C1"/>
                <w:spacing w:val="-2"/>
                <w:kern w:val="0"/>
                <w:sz w:val="22"/>
                <w:u w:val="single"/>
              </w:rPr>
              <w:t>ea</w:t>
            </w:r>
            <w:r>
              <w:rPr>
                <w:rFonts w:ascii="Times New Roman" w:hAnsi="Times New Roman" w:eastAsia="DFKai-SB" w:cs="Times New Roman"/>
                <w:color w:val="0562C1"/>
                <w:kern w:val="0"/>
                <w:sz w:val="22"/>
                <w:u w:val="single"/>
              </w:rPr>
              <w:t>rch</w:t>
            </w:r>
            <w:r>
              <w:rPr>
                <w:rFonts w:ascii="Times New Roman" w:hAnsi="Times New Roman" w:eastAsia="DFKai-SB" w:cs="Times New Roman"/>
                <w:color w:val="0562C1"/>
                <w:spacing w:val="13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DFKai-SB" w:cs="Times New Roman"/>
                <w:color w:val="0562C1"/>
                <w:spacing w:val="-3"/>
                <w:kern w:val="0"/>
                <w:sz w:val="22"/>
                <w:u w:val="single"/>
              </w:rPr>
              <w:t>P</w:t>
            </w:r>
            <w:r>
              <w:rPr>
                <w:rFonts w:ascii="Times New Roman" w:hAnsi="Times New Roman" w:eastAsia="DFKai-SB" w:cs="Times New Roman"/>
                <w:color w:val="0562C1"/>
                <w:kern w:val="0"/>
                <w:sz w:val="22"/>
                <w:u w:val="single"/>
              </w:rPr>
              <w:t>rop</w:t>
            </w:r>
            <w:r>
              <w:rPr>
                <w:rFonts w:ascii="Times New Roman" w:hAnsi="Times New Roman" w:eastAsia="DFKai-SB" w:cs="Times New Roman"/>
                <w:color w:val="0562C1"/>
                <w:spacing w:val="-3"/>
                <w:kern w:val="0"/>
                <w:sz w:val="22"/>
                <w:u w:val="single"/>
              </w:rPr>
              <w:t>o</w:t>
            </w:r>
            <w:r>
              <w:rPr>
                <w:rFonts w:ascii="Times New Roman" w:hAnsi="Times New Roman" w:eastAsia="DFKai-SB" w:cs="Times New Roman"/>
                <w:color w:val="0562C1"/>
                <w:kern w:val="0"/>
                <w:sz w:val="22"/>
                <w:u w:val="single"/>
              </w:rPr>
              <w:t>sa</w:t>
            </w:r>
            <w:r>
              <w:rPr>
                <w:rFonts w:ascii="Times New Roman" w:hAnsi="Times New Roman" w:eastAsia="DFKai-SB" w:cs="Times New Roman"/>
                <w:color w:val="0562C1"/>
                <w:spacing w:val="-2"/>
                <w:kern w:val="0"/>
                <w:sz w:val="22"/>
                <w:u w:val="single"/>
              </w:rPr>
              <w:t>l</w:t>
            </w:r>
            <w:r>
              <w:rPr>
                <w:rFonts w:ascii="Times New Roman" w:hAnsi="Times New Roman" w:eastAsia="DFKai-SB" w:cs="Times New Roman"/>
                <w:color w:val="0562C1"/>
                <w:spacing w:val="-2"/>
                <w:kern w:val="0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 w:eastAsia="DFKai-SB" w:cs="Times New Roman"/>
                <w:color w:val="000000"/>
                <w:kern w:val="0"/>
                <w:sz w:val="22"/>
              </w:rPr>
              <w:t>)</w:t>
            </w:r>
            <w:r>
              <w:rPr>
                <w:rFonts w:ascii="Times New Roman" w:hAnsi="Times New Roman" w:eastAsia="DFKai-SB" w:cs="Times New Roman"/>
                <w:color w:val="000000"/>
                <w:spacing w:val="1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DFKai-SB" w:cs="Times New Roman"/>
                <w:color w:val="000000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eastAsia="DFKai-SB" w:cs="Times New Roman"/>
                <w:color w:val="000000"/>
                <w:kern w:val="0"/>
                <w:sz w:val="22"/>
              </w:rPr>
              <w:t>o</w:t>
            </w:r>
            <w:r>
              <w:rPr>
                <w:rFonts w:ascii="Times New Roman" w:hAnsi="Times New Roman" w:eastAsia="DFKai-SB" w:cs="Times New Roman"/>
                <w:color w:val="000000"/>
                <w:spacing w:val="14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DFKai-SB" w:cs="Times New Roman"/>
                <w:color w:val="000000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eastAsia="DFKai-SB" w:cs="Times New Roman"/>
                <w:color w:val="000000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eastAsia="DFKai-SB" w:cs="Times New Roman"/>
                <w:color w:val="000000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eastAsia="DFKai-SB" w:cs="Times New Roman"/>
                <w:color w:val="000000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eastAsia="DFKai-SB" w:cs="Times New Roman"/>
                <w:color w:val="000000"/>
                <w:kern w:val="0"/>
                <w:sz w:val="22"/>
              </w:rPr>
              <w:t>U</w:t>
            </w:r>
            <w:r>
              <w:rPr>
                <w:rFonts w:ascii="Times New Roman" w:hAnsi="Times New Roman" w:eastAsia="DFKai-SB" w:cs="Times New Roman"/>
                <w:color w:val="000000"/>
                <w:spacing w:val="1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DFKai-SB" w:cs="Times New Roman"/>
                <w:color w:val="000000"/>
                <w:kern w:val="0"/>
                <w:sz w:val="22"/>
              </w:rPr>
              <w:t>and</w:t>
            </w:r>
            <w:r>
              <w:rPr>
                <w:rFonts w:ascii="Times New Roman" w:hAnsi="Times New Roman" w:eastAsia="DFKai-SB" w:cs="Times New Roman"/>
                <w:color w:val="000000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DFKai-SB" w:cs="Times New Roman"/>
                <w:color w:val="000000"/>
                <w:kern w:val="0"/>
                <w:sz w:val="22"/>
              </w:rPr>
              <w:t>se</w:t>
            </w:r>
            <w:r>
              <w:rPr>
                <w:rFonts w:ascii="Times New Roman" w:hAnsi="Times New Roman" w:eastAsia="DFKai-SB" w:cs="Times New Roman"/>
                <w:color w:val="000000"/>
                <w:spacing w:val="-2"/>
                <w:kern w:val="0"/>
                <w:sz w:val="22"/>
              </w:rPr>
              <w:t>tt</w:t>
            </w:r>
            <w:r>
              <w:rPr>
                <w:rFonts w:ascii="Times New Roman" w:hAnsi="Times New Roman" w:eastAsia="DFKai-SB" w:cs="Times New Roman"/>
                <w:color w:val="000000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eastAsia="DFKai-SB" w:cs="Times New Roman"/>
                <w:color w:val="000000"/>
                <w:kern w:val="0"/>
                <w:sz w:val="22"/>
              </w:rPr>
              <w:t>e</w:t>
            </w:r>
            <w:r>
              <w:rPr>
                <w:rFonts w:ascii="Times New Roman" w:hAnsi="Times New Roman" w:eastAsia="DFKai-SB" w:cs="Times New Roman"/>
                <w:color w:val="000000"/>
                <w:spacing w:val="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eastAsia="DFKai-SB" w:cs="Times New Roman"/>
                <w:color w:val="000000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eastAsia="DFKai-SB" w:cs="Times New Roman"/>
                <w:color w:val="000000"/>
                <w:kern w:val="0"/>
                <w:sz w:val="22"/>
              </w:rPr>
              <w:t>he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454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app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on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ee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$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200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bef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he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 d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ad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ne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a </w:t>
            </w:r>
            <w:r>
              <w:fldChar w:fldCharType="begin"/>
            </w:r>
            <w:r>
              <w:instrText xml:space="preserve"> HYPERLINK "https://www38.polyu.edu.hk/eAdm/index.jsf"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562C1"/>
                <w:spacing w:val="-2"/>
                <w:kern w:val="0"/>
                <w:sz w:val="22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562C1"/>
                <w:spacing w:val="-4"/>
                <w:kern w:val="0"/>
                <w:sz w:val="22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562C1"/>
                <w:spacing w:val="1"/>
                <w:kern w:val="0"/>
                <w:sz w:val="22"/>
                <w:u w:val="single"/>
              </w:rPr>
              <w:t>i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s</w:t>
            </w:r>
            <w:r>
              <w:rPr>
                <w:rFonts w:ascii="Times New Roman" w:hAnsi="Times New Roman" w:cs="Times New Roman"/>
                <w:color w:val="0562C1"/>
                <w:spacing w:val="-2"/>
                <w:kern w:val="0"/>
                <w:sz w:val="22"/>
                <w:u w:val="single"/>
              </w:rPr>
              <w:t>s</w:t>
            </w:r>
            <w:r>
              <w:rPr>
                <w:rFonts w:ascii="Times New Roman" w:hAnsi="Times New Roman" w:cs="Times New Roman"/>
                <w:color w:val="0562C1"/>
                <w:spacing w:val="1"/>
                <w:kern w:val="0"/>
                <w:sz w:val="22"/>
                <w:u w:val="single"/>
              </w:rPr>
              <w:t>i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on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</w:t>
            </w:r>
          </w:p>
          <w:p>
            <w:pPr>
              <w:numPr>
                <w:ilvl w:val="0"/>
                <w:numId w:val="4"/>
              </w:numPr>
              <w:tabs>
                <w:tab w:val="left" w:pos="454"/>
              </w:tabs>
              <w:kinsoku w:val="0"/>
              <w:overflowPunct w:val="0"/>
              <w:autoSpaceDE w:val="0"/>
              <w:autoSpaceDN w:val="0"/>
              <w:adjustRightInd w:val="0"/>
              <w:spacing w:before="19" w:line="252" w:lineRule="exact"/>
              <w:ind w:left="454" w:right="94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ust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’s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ad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-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req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and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sh</w:t>
            </w:r>
            <w:r>
              <w:rPr>
                <w:rFonts w:ascii="Times New Roman" w:hAnsi="Times New Roman" w:cs="Times New Roman"/>
                <w:spacing w:val="-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q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ad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ons</w:t>
            </w:r>
            <w:r>
              <w:rPr>
                <w:rFonts w:ascii="Times New Roman" w:hAnsi="Times New Roman" w:cs="Times New Roman"/>
                <w:spacing w:val="-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 pro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e.</w:t>
            </w:r>
          </w:p>
          <w:p>
            <w:pPr>
              <w:numPr>
                <w:ilvl w:val="0"/>
                <w:numId w:val="4"/>
              </w:numPr>
              <w:tabs>
                <w:tab w:val="left" w:pos="454"/>
              </w:tabs>
              <w:kinsoku w:val="0"/>
              <w:overflowPunct w:val="0"/>
              <w:autoSpaceDE w:val="0"/>
              <w:autoSpaceDN w:val="0"/>
              <w:adjustRightInd w:val="0"/>
              <w:spacing w:before="19" w:line="252" w:lineRule="exact"/>
              <w:ind w:left="454" w:right="94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  <w:p>
            <w:pPr>
              <w:numPr>
                <w:ilvl w:val="0"/>
                <w:numId w:val="4"/>
              </w:numPr>
              <w:tabs>
                <w:tab w:val="left" w:pos="455"/>
              </w:tabs>
              <w:kinsoku w:val="0"/>
              <w:overflowPunct w:val="0"/>
              <w:autoSpaceDE w:val="0"/>
              <w:autoSpaceDN w:val="0"/>
              <w:adjustRightInd w:val="0"/>
              <w:spacing w:before="14"/>
              <w:ind w:left="455" w:hanging="36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de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s,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app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dea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nes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and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ed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nfor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 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b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on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he </w:t>
            </w:r>
            <w:r>
              <w:fldChar w:fldCharType="begin"/>
            </w:r>
            <w:r>
              <w:instrText xml:space="preserve"> HYPERLINK "http://www.polyu.edu.hk/study/rpg"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562C1"/>
                <w:spacing w:val="-3"/>
                <w:kern w:val="0"/>
                <w:sz w:val="22"/>
                <w:u w:val="single"/>
              </w:rPr>
              <w:t>S</w:t>
            </w:r>
            <w:r>
              <w:rPr>
                <w:rFonts w:ascii="Times New Roman" w:hAnsi="Times New Roman" w:cs="Times New Roman"/>
                <w:color w:val="0562C1"/>
                <w:spacing w:val="1"/>
                <w:kern w:val="0"/>
                <w:sz w:val="22"/>
                <w:u w:val="single"/>
              </w:rPr>
              <w:t>t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ud</w:t>
            </w:r>
            <w:r>
              <w:rPr>
                <w:rFonts w:ascii="Times New Roman" w:hAnsi="Times New Roman" w:cs="Times New Roman"/>
                <w:color w:val="0562C1"/>
                <w:spacing w:val="-3"/>
                <w:kern w:val="0"/>
                <w:sz w:val="22"/>
                <w:u w:val="single"/>
              </w:rPr>
              <w:t>y</w:t>
            </w:r>
            <w:r>
              <w:rPr>
                <w:rFonts w:ascii="Times New Roman" w:hAnsi="Times New Roman" w:cs="Times New Roman"/>
                <w:color w:val="0562C1"/>
                <w:spacing w:val="-2"/>
                <w:kern w:val="0"/>
                <w:sz w:val="22"/>
                <w:u w:val="single"/>
              </w:rPr>
              <w:t>@</w:t>
            </w:r>
            <w:r>
              <w:rPr>
                <w:rFonts w:ascii="Times New Roman" w:hAnsi="Times New Roman" w:cs="Times New Roman"/>
                <w:color w:val="0562C1"/>
                <w:spacing w:val="-1"/>
                <w:kern w:val="0"/>
                <w:sz w:val="22"/>
                <w:u w:val="single"/>
              </w:rPr>
              <w:t>P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o</w:t>
            </w:r>
            <w:r>
              <w:rPr>
                <w:rFonts w:ascii="Times New Roman" w:hAnsi="Times New Roman" w:cs="Times New Roman"/>
                <w:color w:val="0562C1"/>
                <w:spacing w:val="1"/>
                <w:kern w:val="0"/>
                <w:sz w:val="22"/>
                <w:u w:val="single"/>
              </w:rPr>
              <w:t>l</w:t>
            </w:r>
            <w:r>
              <w:rPr>
                <w:rFonts w:ascii="Times New Roman" w:hAnsi="Times New Roman" w:cs="Times New Roman"/>
                <w:color w:val="0562C1"/>
                <w:spacing w:val="-3"/>
                <w:kern w:val="0"/>
                <w:sz w:val="22"/>
                <w:u w:val="single"/>
              </w:rPr>
              <w:t>y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U</w:t>
            </w:r>
            <w:r>
              <w:rPr>
                <w:rFonts w:ascii="Times New Roman" w:hAnsi="Times New Roman" w:cs="Times New Roman"/>
                <w:color w:val="0562C1"/>
                <w:spacing w:val="-3"/>
                <w:kern w:val="0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562C1"/>
                <w:spacing w:val="-3"/>
                <w:kern w:val="0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pacing w:val="-2"/>
                <w:kern w:val="0"/>
                <w:sz w:val="22"/>
              </w:rPr>
              <w:t>w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ebs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0"/>
                <w:sz w:val="22"/>
              </w:rPr>
              <w:t>it</w:t>
            </w:r>
            <w:r>
              <w:rPr>
                <w:rFonts w:ascii="Times New Roman" w:hAnsi="Times New Roman" w:cs="Times New Roman"/>
                <w:color w:val="000000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exact"/>
        </w:trPr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Janu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ry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–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2020</w:t>
            </w:r>
          </w:p>
        </w:tc>
        <w:tc>
          <w:tcPr>
            <w:tcW w:w="1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numPr>
                <w:ilvl w:val="0"/>
                <w:numId w:val="5"/>
              </w:numPr>
              <w:tabs>
                <w:tab w:val="left" w:pos="454"/>
              </w:tabs>
              <w:kinsoku w:val="0"/>
              <w:overflowPunct w:val="0"/>
              <w:autoSpaceDE w:val="0"/>
              <w:autoSpaceDN w:val="0"/>
              <w:adjustRightInd w:val="0"/>
              <w:spacing w:before="37"/>
              <w:ind w:left="454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cade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 dep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 re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ew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nd c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t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ap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ns</w:t>
            </w:r>
          </w:p>
          <w:p>
            <w:pPr>
              <w:numPr>
                <w:ilvl w:val="0"/>
                <w:numId w:val="5"/>
              </w:numPr>
              <w:tabs>
                <w:tab w:val="left" w:pos="455"/>
              </w:tabs>
              <w:kinsoku w:val="0"/>
              <w:overflowPunct w:val="0"/>
              <w:autoSpaceDE w:val="0"/>
              <w:autoSpaceDN w:val="0"/>
              <w:adjustRightInd w:val="0"/>
              <w:spacing w:before="15"/>
              <w:ind w:left="455" w:hanging="361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cade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 dep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offe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con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ers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ad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 q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 app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s.</w:t>
            </w:r>
          </w:p>
          <w:p>
            <w:pPr>
              <w:numPr>
                <w:ilvl w:val="0"/>
                <w:numId w:val="5"/>
              </w:numPr>
              <w:tabs>
                <w:tab w:val="left" w:pos="455"/>
              </w:tabs>
              <w:kinsoku w:val="0"/>
              <w:overflowPunct w:val="0"/>
              <w:autoSpaceDE w:val="0"/>
              <w:autoSpaceDN w:val="0"/>
              <w:adjustRightInd w:val="0"/>
              <w:spacing w:before="14"/>
              <w:ind w:left="455" w:hanging="361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ucce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an 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on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nd a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ff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a </w:t>
            </w:r>
            <w:r>
              <w:fldChar w:fldCharType="begin"/>
            </w:r>
            <w:r>
              <w:instrText xml:space="preserve"> HYPERLINK "https://www38.polyu.edu.hk/eAdm/index.jsf"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562C1"/>
                <w:spacing w:val="-4"/>
                <w:kern w:val="0"/>
                <w:sz w:val="22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562C1"/>
                <w:spacing w:val="-4"/>
                <w:kern w:val="0"/>
                <w:sz w:val="22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562C1"/>
                <w:spacing w:val="1"/>
                <w:kern w:val="0"/>
                <w:sz w:val="22"/>
                <w:u w:val="single"/>
              </w:rPr>
              <w:t>i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ss</w:t>
            </w:r>
            <w:r>
              <w:rPr>
                <w:rFonts w:ascii="Times New Roman" w:hAnsi="Times New Roman" w:cs="Times New Roman"/>
                <w:color w:val="0562C1"/>
                <w:spacing w:val="1"/>
                <w:kern w:val="0"/>
                <w:sz w:val="22"/>
                <w:u w:val="single"/>
              </w:rPr>
              <w:t>i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o</w:t>
            </w:r>
            <w:r>
              <w:rPr>
                <w:rFonts w:ascii="Times New Roman" w:hAnsi="Times New Roman" w:cs="Times New Roman"/>
                <w:color w:val="0562C1"/>
                <w:spacing w:val="-2"/>
                <w:kern w:val="0"/>
                <w:sz w:val="22"/>
                <w:u w:val="single"/>
              </w:rPr>
              <w:t>n</w:t>
            </w:r>
            <w:r>
              <w:rPr>
                <w:rFonts w:ascii="Times New Roman" w:hAnsi="Times New Roman" w:cs="Times New Roman"/>
                <w:color w:val="0562C1"/>
                <w:spacing w:val="-2"/>
                <w:kern w:val="0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.</w:t>
            </w:r>
          </w:p>
          <w:p>
            <w:pPr>
              <w:numPr>
                <w:ilvl w:val="1"/>
                <w:numId w:val="5"/>
              </w:numPr>
              <w:tabs>
                <w:tab w:val="left" w:pos="81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814" w:right="93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con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rm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cce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 f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bef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ent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dea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ed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 on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f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ff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a </w:t>
            </w:r>
            <w:r>
              <w:fldChar w:fldCharType="begin"/>
            </w:r>
            <w:r>
              <w:instrText xml:space="preserve"> HYPERLINK "https://www38.polyu.edu.hk/eAdm/index.jsf"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562C1"/>
                <w:spacing w:val="-1"/>
                <w:kern w:val="0"/>
                <w:sz w:val="22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562C1"/>
                <w:spacing w:val="-4"/>
                <w:kern w:val="0"/>
                <w:sz w:val="22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562C1"/>
                <w:spacing w:val="1"/>
                <w:kern w:val="0"/>
                <w:sz w:val="22"/>
                <w:u w:val="single"/>
              </w:rPr>
              <w:t>i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ss</w:t>
            </w:r>
            <w:r>
              <w:rPr>
                <w:rFonts w:ascii="Times New Roman" w:hAnsi="Times New Roman" w:cs="Times New Roman"/>
                <w:color w:val="0562C1"/>
                <w:spacing w:val="-2"/>
                <w:kern w:val="0"/>
                <w:sz w:val="22"/>
                <w:u w:val="single"/>
              </w:rPr>
              <w:t>i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t>on</w:t>
            </w:r>
            <w:r>
              <w:rPr>
                <w:rFonts w:ascii="Times New Roman" w:hAnsi="Times New Roman" w:cs="Times New Roman"/>
                <w:color w:val="0562C1"/>
                <w:kern w:val="0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;</w:t>
            </w:r>
          </w:p>
          <w:p>
            <w:pPr>
              <w:numPr>
                <w:ilvl w:val="1"/>
                <w:numId w:val="5"/>
              </w:numPr>
              <w:tabs>
                <w:tab w:val="left" w:pos="814"/>
              </w:tabs>
              <w:kinsoku w:val="0"/>
              <w:overflowPunct w:val="0"/>
              <w:autoSpaceDE w:val="0"/>
              <w:autoSpaceDN w:val="0"/>
              <w:adjustRightInd w:val="0"/>
              <w:spacing w:before="9" w:line="249" w:lineRule="auto"/>
              <w:ind w:left="814" w:right="9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sub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4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4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co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ed</w:t>
            </w:r>
            <w:r>
              <w:rPr>
                <w:rFonts w:ascii="Times New Roman" w:hAnsi="Times New Roman" w:cs="Times New Roman"/>
                <w:spacing w:val="4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sa</w:t>
            </w:r>
            <w:r>
              <w:rPr>
                <w:rFonts w:ascii="Times New Roman" w:hAnsi="Times New Roman" w:cs="Times New Roman"/>
                <w:spacing w:val="46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app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4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orm</w:t>
            </w:r>
            <w:r>
              <w:rPr>
                <w:rFonts w:ascii="Times New Roman" w:hAnsi="Times New Roman" w:cs="Times New Roman"/>
                <w:spacing w:val="44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w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46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46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spacing w:val="4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4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eq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4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su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spacing w:val="4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docu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4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4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4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ong</w:t>
            </w:r>
            <w:r>
              <w:rPr>
                <w:rFonts w:ascii="Times New Roman" w:hAnsi="Times New Roman" w:cs="Times New Roman"/>
                <w:spacing w:val="4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g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Imm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-1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ent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ry</w:t>
            </w:r>
            <w:r>
              <w:rPr>
                <w:rFonts w:ascii="Times New Roman" w:hAnsi="Times New Roman" w:cs="Times New Roman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spacing w:val="-1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1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w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-1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  <w:r>
              <w:rPr>
                <w:rFonts w:ascii="Times New Roman" w:hAnsi="Times New Roman" w:cs="Times New Roman"/>
                <w:spacing w:val="-1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w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ng</w:t>
            </w:r>
            <w:r>
              <w:rPr>
                <w:rFonts w:ascii="Times New Roman" w:hAnsi="Times New Roman" w:cs="Times New Roman"/>
                <w:spacing w:val="-1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ss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ance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-9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 or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con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fer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ad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n.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he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es 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ng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for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 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sa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an be do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w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ded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rom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 on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ne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of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nd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numPr>
                <w:ilvl w:val="0"/>
                <w:numId w:val="6"/>
              </w:numPr>
              <w:tabs>
                <w:tab w:val="left" w:pos="454"/>
              </w:tabs>
              <w:kinsoku w:val="0"/>
              <w:overflowPunct w:val="0"/>
              <w:autoSpaceDE w:val="0"/>
              <w:autoSpaceDN w:val="0"/>
              <w:adjustRightInd w:val="0"/>
              <w:spacing w:before="37"/>
              <w:ind w:left="45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cade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c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ry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(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)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 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nd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su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ap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 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ner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sti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for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for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kern w:val="0"/>
                <w:sz w:val="22"/>
              </w:rPr>
              <w:t>J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o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ust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numPr>
                <w:ilvl w:val="0"/>
                <w:numId w:val="7"/>
              </w:numPr>
              <w:tabs>
                <w:tab w:val="left" w:pos="454"/>
              </w:tabs>
              <w:kinsoku w:val="0"/>
              <w:overflowPunct w:val="0"/>
              <w:autoSpaceDE w:val="0"/>
              <w:autoSpaceDN w:val="0"/>
              <w:adjustRightInd w:val="0"/>
              <w:spacing w:before="42" w:line="252" w:lineRule="exact"/>
              <w:ind w:left="454" w:right="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ucce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ap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 re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sa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ab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rom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ong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K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ong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Im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2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De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par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ent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h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cade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c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ry of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by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express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1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ust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o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0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ust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numPr>
                <w:ilvl w:val="0"/>
                <w:numId w:val="8"/>
              </w:numPr>
              <w:tabs>
                <w:tab w:val="left" w:pos="454"/>
              </w:tabs>
              <w:kinsoku w:val="0"/>
              <w:overflowPunct w:val="0"/>
              <w:autoSpaceDE w:val="0"/>
              <w:autoSpaceDN w:val="0"/>
              <w:adjustRightInd w:val="0"/>
              <w:spacing w:before="42" w:line="252" w:lineRule="exact"/>
              <w:ind w:left="454" w:right="9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ucce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8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7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p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rf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rm</w:t>
            </w:r>
            <w:r>
              <w:rPr>
                <w:rFonts w:ascii="Times New Roman" w:hAnsi="Times New Roman" w:cs="Times New Roman"/>
                <w:spacing w:val="3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li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ne</w:t>
            </w:r>
            <w:r>
              <w:rPr>
                <w:rFonts w:ascii="Times New Roman" w:hAnsi="Times New Roman" w:cs="Times New Roman"/>
                <w:spacing w:val="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pro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7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on</w:t>
            </w:r>
            <w:r>
              <w:rPr>
                <w:rFonts w:ascii="Times New Roman" w:hAnsi="Times New Roman" w:cs="Times New Roman"/>
                <w:spacing w:val="7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co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ng</w:t>
            </w:r>
            <w:r>
              <w:rPr>
                <w:rFonts w:ascii="Times New Roman" w:hAnsi="Times New Roman" w:cs="Times New Roman"/>
                <w:spacing w:val="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ns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uc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spacing w:val="7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v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</w:t>
            </w:r>
            <w:r>
              <w:rPr>
                <w:rFonts w:ascii="Times New Roman" w:hAnsi="Times New Roman" w:cs="Times New Roman"/>
                <w:spacing w:val="7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5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he</w:t>
            </w:r>
            <w:r>
              <w:rPr>
                <w:rFonts w:ascii="Times New Roman" w:hAnsi="Times New Roman" w:cs="Times New Roman"/>
                <w:spacing w:val="7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l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ne</w:t>
            </w:r>
            <w:r>
              <w:rPr>
                <w:rFonts w:ascii="Times New Roman" w:hAnsi="Times New Roman" w:cs="Times New Roman"/>
                <w:spacing w:val="7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N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>ti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 of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f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er.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9"/>
              <w:ind w:left="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31 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g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ust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2020</w:t>
            </w:r>
          </w:p>
        </w:tc>
        <w:tc>
          <w:tcPr>
            <w:tcW w:w="1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</w:tcPr>
          <w:p>
            <w:pPr>
              <w:numPr>
                <w:ilvl w:val="0"/>
                <w:numId w:val="9"/>
              </w:numPr>
              <w:tabs>
                <w:tab w:val="left" w:pos="454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left="45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enc</w:t>
            </w:r>
            <w:r>
              <w:rPr>
                <w:rFonts w:ascii="Times New Roman" w:hAnsi="Times New Roman" w:cs="Times New Roman"/>
                <w:spacing w:val="2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ent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of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</w:t>
            </w:r>
            <w:r>
              <w:rPr>
                <w:rFonts w:ascii="Times New Roman" w:hAnsi="Times New Roman" w:cs="Times New Roman"/>
                <w:spacing w:val="-4"/>
                <w:kern w:val="0"/>
                <w:sz w:val="22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es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er</w:t>
            </w:r>
            <w:r>
              <w:rPr>
                <w:rFonts w:ascii="Times New Roman" w:hAnsi="Times New Roman" w:cs="Times New Roman"/>
                <w:spacing w:val="1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1, </w:t>
            </w:r>
            <w:r>
              <w:rPr>
                <w:rFonts w:ascii="Times New Roman" w:hAnsi="Times New Roman" w:cs="Times New Roman"/>
                <w:spacing w:val="-3"/>
                <w:kern w:val="0"/>
                <w:sz w:val="22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020</w:t>
            </w:r>
            <w:r>
              <w:rPr>
                <w:rFonts w:ascii="Times New Roman" w:hAnsi="Times New Roman" w:cs="Times New Roman"/>
                <w:spacing w:val="-2"/>
                <w:kern w:val="0"/>
                <w:sz w:val="22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21</w:t>
            </w:r>
          </w:p>
        </w:tc>
      </w:tr>
    </w:tbl>
    <w:p>
      <w:pPr>
        <w:pStyle w:val="6"/>
        <w:spacing w:line="360" w:lineRule="auto"/>
        <w:ind w:left="420" w:firstLine="0" w:firstLineChars="0"/>
        <w:rPr>
          <w:rFonts w:hint="eastAsia"/>
          <w:szCs w:val="21"/>
        </w:rPr>
      </w:pPr>
    </w:p>
    <w:p>
      <w:pPr>
        <w:pStyle w:val="6"/>
        <w:spacing w:line="360" w:lineRule="auto"/>
        <w:ind w:left="420" w:firstLine="0" w:firstLineChars="0"/>
        <w:rPr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402"/>
    <w:lvl w:ilvl="0" w:tentative="0">
      <w:start w:val="0"/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 w:tentative="0">
      <w:start w:val="0"/>
      <w:numFmt w:val="bullet"/>
      <w:lvlText w:val="•"/>
      <w:lvlJc w:val="left"/>
    </w:lvl>
    <w:lvl w:ilvl="2" w:tentative="0">
      <w:start w:val="0"/>
      <w:numFmt w:val="bullet"/>
      <w:lvlText w:val="•"/>
      <w:lvlJc w:val="left"/>
    </w:lvl>
    <w:lvl w:ilvl="3" w:tentative="0">
      <w:start w:val="0"/>
      <w:numFmt w:val="bullet"/>
      <w:lvlText w:val="•"/>
      <w:lvlJc w:val="left"/>
    </w:lvl>
    <w:lvl w:ilvl="4" w:tentative="0">
      <w:start w:val="0"/>
      <w:numFmt w:val="bullet"/>
      <w:lvlText w:val="•"/>
      <w:lvlJc w:val="left"/>
    </w:lvl>
    <w:lvl w:ilvl="5" w:tentative="0">
      <w:start w:val="0"/>
      <w:numFmt w:val="bullet"/>
      <w:lvlText w:val="•"/>
      <w:lvlJc w:val="left"/>
    </w:lvl>
    <w:lvl w:ilvl="6" w:tentative="0">
      <w:start w:val="0"/>
      <w:numFmt w:val="bullet"/>
      <w:lvlText w:val="•"/>
      <w:lvlJc w:val="left"/>
    </w:lvl>
    <w:lvl w:ilvl="7" w:tentative="0">
      <w:start w:val="0"/>
      <w:numFmt w:val="bullet"/>
      <w:lvlText w:val="•"/>
      <w:lvlJc w:val="left"/>
    </w:lvl>
    <w:lvl w:ilvl="8" w:tentative="0">
      <w:start w:val="0"/>
      <w:numFmt w:val="bullet"/>
      <w:lvlText w:val="•"/>
      <w:lvlJc w:val="left"/>
    </w:lvl>
  </w:abstractNum>
  <w:abstractNum w:abstractNumId="1">
    <w:nsid w:val="00000403"/>
    <w:multiLevelType w:val="multilevel"/>
    <w:tmpl w:val="00000403"/>
    <w:lvl w:ilvl="0" w:tentative="0">
      <w:start w:val="0"/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 w:tentative="0">
      <w:start w:val="0"/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 w:tentative="0">
      <w:start w:val="0"/>
      <w:numFmt w:val="bullet"/>
      <w:lvlText w:val="•"/>
      <w:lvlJc w:val="left"/>
    </w:lvl>
    <w:lvl w:ilvl="3" w:tentative="0">
      <w:start w:val="0"/>
      <w:numFmt w:val="bullet"/>
      <w:lvlText w:val="•"/>
      <w:lvlJc w:val="left"/>
    </w:lvl>
    <w:lvl w:ilvl="4" w:tentative="0">
      <w:start w:val="0"/>
      <w:numFmt w:val="bullet"/>
      <w:lvlText w:val="•"/>
      <w:lvlJc w:val="left"/>
    </w:lvl>
    <w:lvl w:ilvl="5" w:tentative="0">
      <w:start w:val="0"/>
      <w:numFmt w:val="bullet"/>
      <w:lvlText w:val="•"/>
      <w:lvlJc w:val="left"/>
    </w:lvl>
    <w:lvl w:ilvl="6" w:tentative="0">
      <w:start w:val="0"/>
      <w:numFmt w:val="bullet"/>
      <w:lvlText w:val="•"/>
      <w:lvlJc w:val="left"/>
    </w:lvl>
    <w:lvl w:ilvl="7" w:tentative="0">
      <w:start w:val="0"/>
      <w:numFmt w:val="bullet"/>
      <w:lvlText w:val="•"/>
      <w:lvlJc w:val="left"/>
    </w:lvl>
    <w:lvl w:ilvl="8" w:tentative="0">
      <w:start w:val="0"/>
      <w:numFmt w:val="bullet"/>
      <w:lvlText w:val="•"/>
      <w:lvlJc w:val="left"/>
    </w:lvl>
  </w:abstractNum>
  <w:abstractNum w:abstractNumId="2">
    <w:nsid w:val="00000404"/>
    <w:multiLevelType w:val="multilevel"/>
    <w:tmpl w:val="00000404"/>
    <w:lvl w:ilvl="0" w:tentative="0">
      <w:start w:val="0"/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 w:tentative="0">
      <w:start w:val="0"/>
      <w:numFmt w:val="bullet"/>
      <w:lvlText w:val="•"/>
      <w:lvlJc w:val="left"/>
    </w:lvl>
    <w:lvl w:ilvl="2" w:tentative="0">
      <w:start w:val="0"/>
      <w:numFmt w:val="bullet"/>
      <w:lvlText w:val="•"/>
      <w:lvlJc w:val="left"/>
    </w:lvl>
    <w:lvl w:ilvl="3" w:tentative="0">
      <w:start w:val="0"/>
      <w:numFmt w:val="bullet"/>
      <w:lvlText w:val="•"/>
      <w:lvlJc w:val="left"/>
    </w:lvl>
    <w:lvl w:ilvl="4" w:tentative="0">
      <w:start w:val="0"/>
      <w:numFmt w:val="bullet"/>
      <w:lvlText w:val="•"/>
      <w:lvlJc w:val="left"/>
    </w:lvl>
    <w:lvl w:ilvl="5" w:tentative="0">
      <w:start w:val="0"/>
      <w:numFmt w:val="bullet"/>
      <w:lvlText w:val="•"/>
      <w:lvlJc w:val="left"/>
    </w:lvl>
    <w:lvl w:ilvl="6" w:tentative="0">
      <w:start w:val="0"/>
      <w:numFmt w:val="bullet"/>
      <w:lvlText w:val="•"/>
      <w:lvlJc w:val="left"/>
    </w:lvl>
    <w:lvl w:ilvl="7" w:tentative="0">
      <w:start w:val="0"/>
      <w:numFmt w:val="bullet"/>
      <w:lvlText w:val="•"/>
      <w:lvlJc w:val="left"/>
    </w:lvl>
    <w:lvl w:ilvl="8" w:tentative="0">
      <w:start w:val="0"/>
      <w:numFmt w:val="bullet"/>
      <w:lvlText w:val="•"/>
      <w:lvlJc w:val="left"/>
    </w:lvl>
  </w:abstractNum>
  <w:abstractNum w:abstractNumId="3">
    <w:nsid w:val="00000405"/>
    <w:multiLevelType w:val="multilevel"/>
    <w:tmpl w:val="00000405"/>
    <w:lvl w:ilvl="0" w:tentative="0">
      <w:start w:val="0"/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 w:tentative="0">
      <w:start w:val="0"/>
      <w:numFmt w:val="bullet"/>
      <w:lvlText w:val="•"/>
      <w:lvlJc w:val="left"/>
    </w:lvl>
    <w:lvl w:ilvl="2" w:tentative="0">
      <w:start w:val="0"/>
      <w:numFmt w:val="bullet"/>
      <w:lvlText w:val="•"/>
      <w:lvlJc w:val="left"/>
    </w:lvl>
    <w:lvl w:ilvl="3" w:tentative="0">
      <w:start w:val="0"/>
      <w:numFmt w:val="bullet"/>
      <w:lvlText w:val="•"/>
      <w:lvlJc w:val="left"/>
    </w:lvl>
    <w:lvl w:ilvl="4" w:tentative="0">
      <w:start w:val="0"/>
      <w:numFmt w:val="bullet"/>
      <w:lvlText w:val="•"/>
      <w:lvlJc w:val="left"/>
    </w:lvl>
    <w:lvl w:ilvl="5" w:tentative="0">
      <w:start w:val="0"/>
      <w:numFmt w:val="bullet"/>
      <w:lvlText w:val="•"/>
      <w:lvlJc w:val="left"/>
    </w:lvl>
    <w:lvl w:ilvl="6" w:tentative="0">
      <w:start w:val="0"/>
      <w:numFmt w:val="bullet"/>
      <w:lvlText w:val="•"/>
      <w:lvlJc w:val="left"/>
    </w:lvl>
    <w:lvl w:ilvl="7" w:tentative="0">
      <w:start w:val="0"/>
      <w:numFmt w:val="bullet"/>
      <w:lvlText w:val="•"/>
      <w:lvlJc w:val="left"/>
    </w:lvl>
    <w:lvl w:ilvl="8" w:tentative="0">
      <w:start w:val="0"/>
      <w:numFmt w:val="bullet"/>
      <w:lvlText w:val="•"/>
      <w:lvlJc w:val="left"/>
    </w:lvl>
  </w:abstractNum>
  <w:abstractNum w:abstractNumId="4">
    <w:nsid w:val="00000406"/>
    <w:multiLevelType w:val="multilevel"/>
    <w:tmpl w:val="00000406"/>
    <w:lvl w:ilvl="0" w:tentative="0">
      <w:start w:val="0"/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 w:tentative="0">
      <w:start w:val="0"/>
      <w:numFmt w:val="bullet"/>
      <w:lvlText w:val="•"/>
      <w:lvlJc w:val="left"/>
    </w:lvl>
    <w:lvl w:ilvl="2" w:tentative="0">
      <w:start w:val="0"/>
      <w:numFmt w:val="bullet"/>
      <w:lvlText w:val="•"/>
      <w:lvlJc w:val="left"/>
    </w:lvl>
    <w:lvl w:ilvl="3" w:tentative="0">
      <w:start w:val="0"/>
      <w:numFmt w:val="bullet"/>
      <w:lvlText w:val="•"/>
      <w:lvlJc w:val="left"/>
    </w:lvl>
    <w:lvl w:ilvl="4" w:tentative="0">
      <w:start w:val="0"/>
      <w:numFmt w:val="bullet"/>
      <w:lvlText w:val="•"/>
      <w:lvlJc w:val="left"/>
    </w:lvl>
    <w:lvl w:ilvl="5" w:tentative="0">
      <w:start w:val="0"/>
      <w:numFmt w:val="bullet"/>
      <w:lvlText w:val="•"/>
      <w:lvlJc w:val="left"/>
    </w:lvl>
    <w:lvl w:ilvl="6" w:tentative="0">
      <w:start w:val="0"/>
      <w:numFmt w:val="bullet"/>
      <w:lvlText w:val="•"/>
      <w:lvlJc w:val="left"/>
    </w:lvl>
    <w:lvl w:ilvl="7" w:tentative="0">
      <w:start w:val="0"/>
      <w:numFmt w:val="bullet"/>
      <w:lvlText w:val="•"/>
      <w:lvlJc w:val="left"/>
    </w:lvl>
    <w:lvl w:ilvl="8" w:tentative="0">
      <w:start w:val="0"/>
      <w:numFmt w:val="bullet"/>
      <w:lvlText w:val="•"/>
      <w:lvlJc w:val="left"/>
    </w:lvl>
  </w:abstractNum>
  <w:abstractNum w:abstractNumId="5">
    <w:nsid w:val="00000407"/>
    <w:multiLevelType w:val="multilevel"/>
    <w:tmpl w:val="00000407"/>
    <w:lvl w:ilvl="0" w:tentative="0">
      <w:start w:val="0"/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1"/>
        <w:sz w:val="22"/>
        <w:szCs w:val="22"/>
      </w:rPr>
    </w:lvl>
    <w:lvl w:ilvl="1" w:tentative="0">
      <w:start w:val="0"/>
      <w:numFmt w:val="bullet"/>
      <w:lvlText w:val="•"/>
      <w:lvlJc w:val="left"/>
    </w:lvl>
    <w:lvl w:ilvl="2" w:tentative="0">
      <w:start w:val="0"/>
      <w:numFmt w:val="bullet"/>
      <w:lvlText w:val="•"/>
      <w:lvlJc w:val="left"/>
    </w:lvl>
    <w:lvl w:ilvl="3" w:tentative="0">
      <w:start w:val="0"/>
      <w:numFmt w:val="bullet"/>
      <w:lvlText w:val="•"/>
      <w:lvlJc w:val="left"/>
    </w:lvl>
    <w:lvl w:ilvl="4" w:tentative="0">
      <w:start w:val="0"/>
      <w:numFmt w:val="bullet"/>
      <w:lvlText w:val="•"/>
      <w:lvlJc w:val="left"/>
    </w:lvl>
    <w:lvl w:ilvl="5" w:tentative="0">
      <w:start w:val="0"/>
      <w:numFmt w:val="bullet"/>
      <w:lvlText w:val="•"/>
      <w:lvlJc w:val="left"/>
    </w:lvl>
    <w:lvl w:ilvl="6" w:tentative="0">
      <w:start w:val="0"/>
      <w:numFmt w:val="bullet"/>
      <w:lvlText w:val="•"/>
      <w:lvlJc w:val="left"/>
    </w:lvl>
    <w:lvl w:ilvl="7" w:tentative="0">
      <w:start w:val="0"/>
      <w:numFmt w:val="bullet"/>
      <w:lvlText w:val="•"/>
      <w:lvlJc w:val="left"/>
    </w:lvl>
    <w:lvl w:ilvl="8" w:tentative="0">
      <w:start w:val="0"/>
      <w:numFmt w:val="bullet"/>
      <w:lvlText w:val="•"/>
      <w:lvlJc w:val="left"/>
    </w:lvl>
  </w:abstractNum>
  <w:abstractNum w:abstractNumId="6">
    <w:nsid w:val="23537185"/>
    <w:multiLevelType w:val="multilevel"/>
    <w:tmpl w:val="2353718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AF201B"/>
    <w:multiLevelType w:val="multilevel"/>
    <w:tmpl w:val="2EAF201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57022966"/>
    <w:multiLevelType w:val="multilevel"/>
    <w:tmpl w:val="5702296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0"/>
    <w:rsid w:val="001520A7"/>
    <w:rsid w:val="001C45BC"/>
    <w:rsid w:val="003601DC"/>
    <w:rsid w:val="003F0338"/>
    <w:rsid w:val="003F18A3"/>
    <w:rsid w:val="003F7881"/>
    <w:rsid w:val="00447DB8"/>
    <w:rsid w:val="00521B8B"/>
    <w:rsid w:val="005F7F33"/>
    <w:rsid w:val="006A00B0"/>
    <w:rsid w:val="00715B65"/>
    <w:rsid w:val="00757288"/>
    <w:rsid w:val="00822E00"/>
    <w:rsid w:val="00976ED1"/>
    <w:rsid w:val="00B11143"/>
    <w:rsid w:val="00B56644"/>
    <w:rsid w:val="00BB6E3C"/>
    <w:rsid w:val="00EA296B"/>
    <w:rsid w:val="00EB22CA"/>
    <w:rsid w:val="00EE0B64"/>
    <w:rsid w:val="03E95A34"/>
    <w:rsid w:val="5396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adjustRightInd w:val="0"/>
      <w:spacing w:before="14"/>
      <w:ind w:left="454" w:hanging="360"/>
      <w:jc w:val="left"/>
    </w:pPr>
    <w:rPr>
      <w:rFonts w:ascii="Times New Roman" w:hAnsi="Times New Roman" w:cs="Times New Roman"/>
      <w:kern w:val="0"/>
      <w:sz w:val="22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1"/>
    <w:pPr>
      <w:ind w:firstLine="420" w:firstLineChars="200"/>
    </w:pPr>
  </w:style>
  <w:style w:type="character" w:customStyle="1" w:styleId="7">
    <w:name w:val="正文文本 字符"/>
    <w:basedOn w:val="5"/>
    <w:link w:val="2"/>
    <w:uiPriority w:val="1"/>
    <w:rPr>
      <w:rFonts w:ascii="Times New Roman" w:hAnsi="Times New Roman" w:cs="Times New Roman"/>
      <w:sz w:val="22"/>
      <w:szCs w:val="22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9">
    <w:name w:val="批注框文本 字符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472</Words>
  <Characters>2691</Characters>
  <Lines>22</Lines>
  <Paragraphs>6</Paragraphs>
  <TotalTime>43</TotalTime>
  <ScaleCrop>false</ScaleCrop>
  <LinksUpToDate>false</LinksUpToDate>
  <CharactersWithSpaces>3157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2019-09-17T01:38:00Z</dcterms:created>
  <dc:creator>Windows User</dc:creator>
  <cp:lastModifiedBy>user</cp:lastModifiedBy>
  <cp:lastPrinted>2019-09-20T08:52:00Z</cp:lastPrinted>
  <dcterms:modified xsi:type="dcterms:W3CDTF">2019-10-10T02:18:21Z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